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BC39B" w14:textId="01A624DE" w:rsidR="0096095F" w:rsidRDefault="00260D71" w:rsidP="0096095F">
      <w:pPr>
        <w:spacing w:after="0" w:line="240" w:lineRule="auto"/>
        <w:jc w:val="center"/>
        <w:rPr>
          <w:rFonts w:ascii="Arial" w:eastAsia="Times New Roman" w:hAnsi="Arial" w:cs="Arial"/>
          <w:b/>
          <w:bCs/>
          <w:color w:val="000000"/>
          <w:lang w:eastAsia="es-PE"/>
        </w:rPr>
      </w:pPr>
      <w:r>
        <w:rPr>
          <w:rFonts w:ascii="Arial" w:hAnsi="Arial" w:cs="Arial"/>
          <w:b/>
          <w:bCs/>
          <w:lang w:val="es-ES_tradnl"/>
        </w:rPr>
        <w:t xml:space="preserve">PROYECTO DE </w:t>
      </w:r>
      <w:r w:rsidR="00EA0D58" w:rsidRPr="00EA0056">
        <w:rPr>
          <w:rFonts w:ascii="Arial" w:hAnsi="Arial" w:cs="Arial"/>
          <w:b/>
          <w:bCs/>
          <w:lang w:val="es-ES_tradnl"/>
        </w:rPr>
        <w:t>REGLAMENTO TÉCNICO ANDINO PARA MATERIALES DE ENVASES EN CONTACTO CON ALIMENTOS PREENVASADOS DESTINADOS AL CONSUMO HUMANO</w:t>
      </w:r>
    </w:p>
    <w:p w14:paraId="179BB345" w14:textId="77777777" w:rsidR="0096095F" w:rsidRDefault="0096095F" w:rsidP="0096095F">
      <w:pPr>
        <w:spacing w:after="0" w:line="240" w:lineRule="auto"/>
        <w:jc w:val="both"/>
        <w:rPr>
          <w:rFonts w:ascii="Arial" w:eastAsia="Times New Roman" w:hAnsi="Arial" w:cs="Arial"/>
          <w:b/>
          <w:bCs/>
          <w:color w:val="000000"/>
          <w:lang w:eastAsia="es-PE"/>
        </w:rPr>
      </w:pPr>
    </w:p>
    <w:p w14:paraId="62AD22BD" w14:textId="5E16D9C2" w:rsidR="0096095F" w:rsidRDefault="0096095F" w:rsidP="0096095F">
      <w:pPr>
        <w:spacing w:after="0" w:line="240" w:lineRule="auto"/>
        <w:jc w:val="center"/>
        <w:rPr>
          <w:rFonts w:ascii="Arial" w:eastAsia="Times New Roman" w:hAnsi="Arial" w:cs="Arial"/>
          <w:b/>
          <w:bCs/>
          <w:color w:val="000000"/>
          <w:lang w:eastAsia="es-PE"/>
        </w:rPr>
      </w:pPr>
      <w:r w:rsidRPr="0096095F">
        <w:rPr>
          <w:rFonts w:ascii="Arial" w:eastAsia="Times New Roman" w:hAnsi="Arial" w:cs="Arial"/>
          <w:b/>
          <w:bCs/>
          <w:color w:val="000000"/>
          <w:lang w:eastAsia="es-PE"/>
        </w:rPr>
        <w:t>CAPITULO I</w:t>
      </w:r>
    </w:p>
    <w:p w14:paraId="07C62ED1" w14:textId="271AA5E5" w:rsidR="0096095F" w:rsidRPr="0096095F" w:rsidRDefault="0096095F" w:rsidP="0096095F">
      <w:pPr>
        <w:spacing w:after="0" w:line="240" w:lineRule="auto"/>
        <w:jc w:val="center"/>
        <w:rPr>
          <w:rFonts w:ascii="Arial" w:eastAsia="Times New Roman" w:hAnsi="Arial" w:cs="Arial"/>
          <w:b/>
          <w:bCs/>
          <w:color w:val="000000"/>
          <w:lang w:eastAsia="es-PE"/>
        </w:rPr>
      </w:pPr>
      <w:r w:rsidRPr="0096095F">
        <w:rPr>
          <w:rFonts w:ascii="Arial" w:eastAsia="Times New Roman" w:hAnsi="Arial" w:cs="Arial"/>
          <w:b/>
          <w:bCs/>
          <w:color w:val="000000"/>
          <w:lang w:eastAsia="es-PE"/>
        </w:rPr>
        <w:t>DISPOSICIONES GENERALES</w:t>
      </w:r>
    </w:p>
    <w:p w14:paraId="58FEB9D4" w14:textId="10652F75" w:rsidR="0096095F" w:rsidRPr="0096095F" w:rsidRDefault="0096095F" w:rsidP="0096095F">
      <w:pPr>
        <w:spacing w:after="0" w:line="240" w:lineRule="auto"/>
        <w:jc w:val="center"/>
        <w:rPr>
          <w:rFonts w:ascii="Arial" w:eastAsia="Times New Roman" w:hAnsi="Arial" w:cs="Arial"/>
          <w:b/>
          <w:bCs/>
          <w:color w:val="000000"/>
          <w:lang w:eastAsia="es-PE"/>
        </w:rPr>
      </w:pPr>
    </w:p>
    <w:p w14:paraId="4F546106" w14:textId="49A73478" w:rsidR="0096095F" w:rsidRDefault="0096095F" w:rsidP="0096095F">
      <w:pPr>
        <w:spacing w:after="0" w:line="240" w:lineRule="auto"/>
        <w:jc w:val="both"/>
        <w:rPr>
          <w:rFonts w:ascii="Arial" w:eastAsia="Times New Roman" w:hAnsi="Arial" w:cs="Arial"/>
          <w:b/>
          <w:bCs/>
          <w:color w:val="000000"/>
          <w:lang w:eastAsia="es-PE"/>
        </w:rPr>
      </w:pPr>
      <w:r>
        <w:rPr>
          <w:rFonts w:ascii="Arial" w:eastAsia="Times New Roman" w:hAnsi="Arial" w:cs="Arial"/>
          <w:b/>
          <w:bCs/>
          <w:color w:val="000000"/>
          <w:lang w:eastAsia="es-PE"/>
        </w:rPr>
        <w:t>Artículo1.- Objeto</w:t>
      </w:r>
    </w:p>
    <w:p w14:paraId="3F2BD2CE" w14:textId="5C930CF6" w:rsidR="0096095F" w:rsidRPr="0096095F" w:rsidRDefault="0096095F" w:rsidP="0096095F">
      <w:pPr>
        <w:spacing w:after="0" w:line="240" w:lineRule="auto"/>
        <w:jc w:val="both"/>
        <w:rPr>
          <w:rFonts w:ascii="Arial" w:eastAsia="Times New Roman" w:hAnsi="Arial" w:cs="Arial"/>
          <w:color w:val="000000"/>
          <w:lang w:eastAsia="es-PE"/>
        </w:rPr>
      </w:pPr>
      <w:r w:rsidRPr="0096095F">
        <w:rPr>
          <w:rFonts w:ascii="Arial" w:eastAsia="Times New Roman" w:hAnsi="Arial" w:cs="Arial"/>
          <w:color w:val="000000"/>
          <w:lang w:eastAsia="es-PE"/>
        </w:rPr>
        <w:t xml:space="preserve">El presente Reglamento Técnico Andino, en adelante denominado Reglamento, establece los requisitos que deben cumplir los materiales de envases en contacto con alimentos preenvasados destinados al consumo humano que se comercialicen dentro de la Subregión Andina, con la finalidad de proteger la salud del consumidor. </w:t>
      </w:r>
    </w:p>
    <w:p w14:paraId="15EC4386" w14:textId="77777777" w:rsidR="0096095F" w:rsidRDefault="0096095F" w:rsidP="0096095F">
      <w:pPr>
        <w:spacing w:after="0" w:line="240" w:lineRule="auto"/>
        <w:jc w:val="both"/>
        <w:rPr>
          <w:rFonts w:ascii="Arial" w:eastAsia="Times New Roman" w:hAnsi="Arial" w:cs="Arial"/>
          <w:b/>
          <w:bCs/>
          <w:color w:val="000000"/>
          <w:lang w:eastAsia="es-PE"/>
        </w:rPr>
      </w:pPr>
    </w:p>
    <w:p w14:paraId="0F430C0B" w14:textId="73753FF6" w:rsidR="0096095F" w:rsidRPr="004F465F" w:rsidRDefault="0096095F" w:rsidP="0096095F">
      <w:pPr>
        <w:spacing w:after="0" w:line="240" w:lineRule="auto"/>
        <w:jc w:val="both"/>
        <w:rPr>
          <w:rFonts w:ascii="Arial" w:eastAsia="Times New Roman" w:hAnsi="Arial" w:cs="Arial"/>
          <w:color w:val="000000"/>
          <w:lang w:eastAsia="es-PE"/>
        </w:rPr>
      </w:pPr>
      <w:r w:rsidRPr="0096095F">
        <w:rPr>
          <w:rFonts w:ascii="Arial" w:eastAsia="Times New Roman" w:hAnsi="Arial" w:cs="Arial"/>
          <w:color w:val="000000"/>
          <w:lang w:eastAsia="es-PE"/>
        </w:rPr>
        <w:t xml:space="preserve">Los materiales de envase de alimentos preenvasados importados </w:t>
      </w:r>
      <w:r w:rsidRPr="004F465F">
        <w:rPr>
          <w:rFonts w:ascii="Arial" w:eastAsia="Times New Roman" w:hAnsi="Arial" w:cs="Arial"/>
          <w:color w:val="000000"/>
          <w:lang w:eastAsia="es-PE"/>
        </w:rPr>
        <w:t xml:space="preserve">que se comercialicen en la Subregión Andina deben ser avalados por un </w:t>
      </w:r>
      <w:r w:rsidR="00EA0D58" w:rsidRPr="004F465F">
        <w:rPr>
          <w:rFonts w:ascii="Arial" w:eastAsia="Times New Roman" w:hAnsi="Arial" w:cs="Arial"/>
          <w:color w:val="000000"/>
          <w:lang w:eastAsia="es-PE"/>
        </w:rPr>
        <w:t>certificado de</w:t>
      </w:r>
      <w:r w:rsidRPr="004F465F">
        <w:rPr>
          <w:rFonts w:ascii="Arial" w:eastAsia="Times New Roman" w:hAnsi="Arial" w:cs="Arial"/>
          <w:color w:val="000000"/>
          <w:lang w:eastAsia="es-PE"/>
        </w:rPr>
        <w:t xml:space="preserve"> conformidad</w:t>
      </w:r>
      <w:r w:rsidR="004F465F" w:rsidRPr="004F465F">
        <w:rPr>
          <w:rFonts w:ascii="Arial" w:eastAsia="Times New Roman" w:hAnsi="Arial" w:cs="Arial"/>
          <w:color w:val="000000"/>
          <w:lang w:eastAsia="es-PE"/>
        </w:rPr>
        <w:t xml:space="preserve"> conforme se especifica o detalla en el presente Reglamento. </w:t>
      </w:r>
    </w:p>
    <w:p w14:paraId="1A31C85B" w14:textId="1CBFB04C" w:rsidR="0096095F" w:rsidRDefault="0096095F" w:rsidP="0096095F">
      <w:pPr>
        <w:spacing w:after="0" w:line="240" w:lineRule="auto"/>
        <w:jc w:val="both"/>
        <w:rPr>
          <w:rFonts w:ascii="Arial" w:eastAsia="Times New Roman" w:hAnsi="Arial" w:cs="Arial"/>
          <w:color w:val="000000"/>
          <w:lang w:eastAsia="es-PE"/>
        </w:rPr>
      </w:pPr>
    </w:p>
    <w:p w14:paraId="71F71B6F" w14:textId="0EE892A8" w:rsidR="0096095F" w:rsidRDefault="0096095F" w:rsidP="0096095F">
      <w:pPr>
        <w:spacing w:after="0" w:line="240" w:lineRule="auto"/>
        <w:jc w:val="both"/>
        <w:rPr>
          <w:rFonts w:ascii="Arial" w:eastAsia="Times New Roman" w:hAnsi="Arial" w:cs="Arial"/>
          <w:b/>
          <w:bCs/>
          <w:color w:val="000000"/>
          <w:lang w:eastAsia="es-PE"/>
        </w:rPr>
      </w:pPr>
      <w:r>
        <w:rPr>
          <w:rFonts w:ascii="Arial" w:eastAsia="Times New Roman" w:hAnsi="Arial" w:cs="Arial"/>
          <w:b/>
          <w:bCs/>
          <w:color w:val="000000"/>
          <w:lang w:eastAsia="es-PE"/>
        </w:rPr>
        <w:t>Artículo 2.- Campo de Aplicación</w:t>
      </w:r>
    </w:p>
    <w:p w14:paraId="00DB1926" w14:textId="77777777" w:rsidR="0096095F" w:rsidRPr="0096095F" w:rsidRDefault="0096095F" w:rsidP="0096095F">
      <w:pPr>
        <w:spacing w:after="0" w:line="240" w:lineRule="auto"/>
        <w:jc w:val="both"/>
        <w:rPr>
          <w:rFonts w:ascii="Arial" w:eastAsia="Times New Roman" w:hAnsi="Arial" w:cs="Arial"/>
          <w:color w:val="000000"/>
          <w:lang w:eastAsia="es-PE"/>
        </w:rPr>
      </w:pPr>
    </w:p>
    <w:p w14:paraId="02E0140B" w14:textId="5FEC7ADF" w:rsidR="0096095F" w:rsidRDefault="0096095F" w:rsidP="0096095F">
      <w:pPr>
        <w:spacing w:after="0" w:line="240" w:lineRule="auto"/>
        <w:jc w:val="both"/>
        <w:rPr>
          <w:rFonts w:ascii="Arial" w:eastAsia="Times New Roman" w:hAnsi="Arial" w:cs="Arial"/>
          <w:color w:val="000000"/>
          <w:lang w:eastAsia="es-PE"/>
        </w:rPr>
      </w:pPr>
      <w:r w:rsidRPr="0096095F">
        <w:rPr>
          <w:rFonts w:ascii="Arial" w:eastAsia="Times New Roman" w:hAnsi="Arial" w:cs="Arial"/>
          <w:color w:val="000000"/>
          <w:lang w:eastAsia="es-PE"/>
        </w:rPr>
        <w:t xml:space="preserve">El presente </w:t>
      </w:r>
      <w:r w:rsidR="00A60047">
        <w:rPr>
          <w:rFonts w:ascii="Arial" w:eastAsia="Times New Roman" w:hAnsi="Arial" w:cs="Arial"/>
          <w:color w:val="000000"/>
          <w:lang w:eastAsia="es-PE"/>
        </w:rPr>
        <w:t>R</w:t>
      </w:r>
      <w:r w:rsidRPr="0096095F">
        <w:rPr>
          <w:rFonts w:ascii="Arial" w:eastAsia="Times New Roman" w:hAnsi="Arial" w:cs="Arial"/>
          <w:color w:val="000000"/>
          <w:lang w:eastAsia="es-PE"/>
        </w:rPr>
        <w:t xml:space="preserve">eglamento se aplica a los materiales de envases </w:t>
      </w:r>
      <w:r w:rsidR="00EA0D58" w:rsidRPr="0096095F">
        <w:rPr>
          <w:rFonts w:ascii="Arial" w:eastAsia="Times New Roman" w:hAnsi="Arial" w:cs="Arial"/>
          <w:color w:val="000000"/>
          <w:lang w:eastAsia="es-PE"/>
        </w:rPr>
        <w:t>destinados a</w:t>
      </w:r>
      <w:r w:rsidRPr="0096095F">
        <w:rPr>
          <w:rFonts w:ascii="Arial" w:eastAsia="Times New Roman" w:hAnsi="Arial" w:cs="Arial"/>
          <w:color w:val="000000"/>
          <w:lang w:eastAsia="es-PE"/>
        </w:rPr>
        <w:t xml:space="preserve"> entrar en contacto con los alimentos </w:t>
      </w:r>
      <w:r w:rsidRPr="0096095F">
        <w:rPr>
          <w:rFonts w:ascii="Arial" w:eastAsia="Times New Roman" w:hAnsi="Arial" w:cs="Arial"/>
          <w:b/>
          <w:bCs/>
          <w:color w:val="000000"/>
          <w:lang w:eastAsia="es-PE"/>
        </w:rPr>
        <w:t>preenvasados</w:t>
      </w:r>
      <w:r w:rsidRPr="0096095F">
        <w:rPr>
          <w:rFonts w:ascii="Arial" w:eastAsia="Times New Roman" w:hAnsi="Arial" w:cs="Arial"/>
          <w:color w:val="000000"/>
          <w:lang w:eastAsia="es-PE"/>
        </w:rPr>
        <w:t>, que se fabriquen, importen y se comercialicen en el territorio la comunidad andina, que se encuentran en el Anexo</w:t>
      </w:r>
      <w:r w:rsidR="001F010F">
        <w:rPr>
          <w:rFonts w:ascii="Arial" w:eastAsia="Times New Roman" w:hAnsi="Arial" w:cs="Arial"/>
          <w:color w:val="000000"/>
          <w:lang w:eastAsia="es-PE"/>
        </w:rPr>
        <w:t xml:space="preserve"> 1</w:t>
      </w:r>
      <w:r w:rsidRPr="0096095F">
        <w:rPr>
          <w:rFonts w:ascii="Arial" w:eastAsia="Times New Roman" w:hAnsi="Arial" w:cs="Arial"/>
          <w:color w:val="000000"/>
          <w:lang w:eastAsia="es-PE"/>
        </w:rPr>
        <w:t>.</w:t>
      </w:r>
    </w:p>
    <w:p w14:paraId="75B3F78F" w14:textId="77777777" w:rsidR="0096095F" w:rsidRPr="0096095F" w:rsidRDefault="0096095F" w:rsidP="0096095F">
      <w:pPr>
        <w:spacing w:after="0" w:line="240" w:lineRule="auto"/>
        <w:jc w:val="both"/>
        <w:rPr>
          <w:rFonts w:ascii="Arial" w:eastAsia="Times New Roman" w:hAnsi="Arial" w:cs="Arial"/>
          <w:color w:val="000000"/>
          <w:lang w:eastAsia="es-PE"/>
        </w:rPr>
      </w:pPr>
    </w:p>
    <w:p w14:paraId="696D9A53" w14:textId="7ACFEDD1" w:rsidR="0096095F" w:rsidRDefault="0096095F" w:rsidP="0096095F">
      <w:pPr>
        <w:spacing w:after="0" w:line="240" w:lineRule="auto"/>
        <w:jc w:val="both"/>
        <w:rPr>
          <w:rFonts w:ascii="Arial" w:eastAsia="Times New Roman" w:hAnsi="Arial" w:cs="Arial"/>
          <w:color w:val="000000"/>
          <w:lang w:eastAsia="es-PE"/>
        </w:rPr>
      </w:pPr>
      <w:r w:rsidRPr="0096095F">
        <w:rPr>
          <w:rFonts w:ascii="Arial" w:eastAsia="Times New Roman" w:hAnsi="Arial" w:cs="Arial"/>
          <w:color w:val="000000"/>
          <w:lang w:eastAsia="es-PE"/>
        </w:rPr>
        <w:t>No están comprendido los materiales que forman una unidad con los alimentos y se consumen con ellos (por ejemplo, la corteza de ciertos quesos, tripas naturales de algunos embutidos, recubrimientos comestibles).</w:t>
      </w:r>
    </w:p>
    <w:p w14:paraId="15E36117" w14:textId="1E92EA3F" w:rsidR="0037121A" w:rsidRDefault="0037121A" w:rsidP="0096095F">
      <w:pPr>
        <w:spacing w:after="0" w:line="240" w:lineRule="auto"/>
        <w:jc w:val="both"/>
        <w:rPr>
          <w:rFonts w:ascii="Arial" w:eastAsia="Times New Roman" w:hAnsi="Arial" w:cs="Arial"/>
          <w:color w:val="000000"/>
          <w:lang w:eastAsia="es-PE"/>
        </w:rPr>
      </w:pPr>
    </w:p>
    <w:p w14:paraId="053129AA" w14:textId="579B7D46" w:rsidR="0037121A" w:rsidRDefault="0037121A" w:rsidP="0096095F">
      <w:pPr>
        <w:spacing w:after="0" w:line="240" w:lineRule="auto"/>
        <w:jc w:val="both"/>
        <w:rPr>
          <w:rFonts w:ascii="Arial" w:eastAsia="Times New Roman" w:hAnsi="Arial" w:cs="Arial"/>
          <w:color w:val="000000"/>
          <w:lang w:eastAsia="es-PE"/>
        </w:rPr>
      </w:pPr>
      <w:r w:rsidRPr="0096095F">
        <w:rPr>
          <w:rFonts w:ascii="Arial" w:eastAsia="Times New Roman" w:hAnsi="Arial" w:cs="Arial"/>
          <w:color w:val="000000"/>
          <w:lang w:eastAsia="es-PE"/>
        </w:rPr>
        <w:t>Los importadores, comercializadores y fabricantes de materiales en contacto con alimentos preenvasados</w:t>
      </w:r>
      <w:r>
        <w:rPr>
          <w:rFonts w:ascii="Arial" w:eastAsia="Times New Roman" w:hAnsi="Arial" w:cs="Arial"/>
          <w:color w:val="000000"/>
          <w:lang w:eastAsia="es-PE"/>
        </w:rPr>
        <w:t xml:space="preserve"> </w:t>
      </w:r>
      <w:r w:rsidRPr="0096095F">
        <w:rPr>
          <w:rFonts w:ascii="Arial" w:eastAsia="Times New Roman" w:hAnsi="Arial" w:cs="Arial"/>
          <w:color w:val="000000"/>
          <w:lang w:eastAsia="es-PE"/>
        </w:rPr>
        <w:t xml:space="preserve">son directamente responsables de </w:t>
      </w:r>
      <w:r>
        <w:rPr>
          <w:rFonts w:ascii="Arial" w:eastAsia="Times New Roman" w:hAnsi="Arial" w:cs="Arial"/>
          <w:color w:val="000000"/>
          <w:lang w:eastAsia="es-PE"/>
        </w:rPr>
        <w:t>cumplir con las disposiciones del presente Reglamento.</w:t>
      </w:r>
    </w:p>
    <w:p w14:paraId="225A1CE2" w14:textId="77777777" w:rsidR="0096095F" w:rsidRPr="0096095F" w:rsidRDefault="0096095F" w:rsidP="0096095F">
      <w:pPr>
        <w:spacing w:after="0" w:line="240" w:lineRule="auto"/>
        <w:jc w:val="both"/>
        <w:rPr>
          <w:rFonts w:ascii="Arial" w:eastAsia="Times New Roman" w:hAnsi="Arial" w:cs="Arial"/>
          <w:color w:val="000000"/>
          <w:lang w:eastAsia="es-PE"/>
        </w:rPr>
      </w:pPr>
    </w:p>
    <w:p w14:paraId="2CC64210" w14:textId="77777777" w:rsidR="0096095F" w:rsidRPr="0096095F" w:rsidRDefault="0096095F" w:rsidP="0096095F">
      <w:pPr>
        <w:spacing w:after="0" w:line="240" w:lineRule="auto"/>
        <w:jc w:val="both"/>
        <w:rPr>
          <w:rFonts w:ascii="Arial" w:eastAsia="Times New Roman" w:hAnsi="Arial" w:cs="Arial"/>
          <w:b/>
          <w:bCs/>
          <w:color w:val="000000"/>
          <w:lang w:eastAsia="es-PE"/>
        </w:rPr>
      </w:pPr>
      <w:r w:rsidRPr="0096095F">
        <w:rPr>
          <w:rFonts w:ascii="Arial" w:eastAsia="Times New Roman" w:hAnsi="Arial" w:cs="Arial"/>
          <w:b/>
          <w:bCs/>
          <w:color w:val="000000"/>
          <w:lang w:eastAsia="es-PE"/>
        </w:rPr>
        <w:t xml:space="preserve">Artículo 3.- Definiciones </w:t>
      </w:r>
    </w:p>
    <w:p w14:paraId="4CE13D79" w14:textId="77777777" w:rsidR="0096095F" w:rsidRPr="0096095F" w:rsidRDefault="0096095F" w:rsidP="0096095F">
      <w:pPr>
        <w:spacing w:after="0" w:line="240" w:lineRule="auto"/>
        <w:jc w:val="both"/>
        <w:rPr>
          <w:rFonts w:ascii="Arial" w:eastAsia="Times New Roman" w:hAnsi="Arial" w:cs="Arial"/>
          <w:color w:val="000000"/>
          <w:lang w:eastAsia="es-PE"/>
        </w:rPr>
      </w:pPr>
      <w:r w:rsidRPr="0096095F">
        <w:rPr>
          <w:rFonts w:ascii="Arial" w:eastAsia="Times New Roman" w:hAnsi="Arial" w:cs="Arial"/>
          <w:color w:val="000000"/>
          <w:lang w:eastAsia="es-PE"/>
        </w:rPr>
        <w:t xml:space="preserve">Para fines del presente Reglamento, se aplicarán las siguientes definiciones: </w:t>
      </w:r>
    </w:p>
    <w:p w14:paraId="2517694A" w14:textId="77777777" w:rsidR="001F010F" w:rsidRDefault="001F010F" w:rsidP="0096095F">
      <w:pPr>
        <w:spacing w:after="0" w:line="240" w:lineRule="auto"/>
        <w:jc w:val="both"/>
        <w:rPr>
          <w:rFonts w:ascii="Arial" w:eastAsia="Times New Roman" w:hAnsi="Arial" w:cs="Arial"/>
          <w:color w:val="000000"/>
          <w:lang w:eastAsia="es-PE"/>
        </w:rPr>
      </w:pPr>
    </w:p>
    <w:p w14:paraId="6E0E68D1" w14:textId="798CAEB6" w:rsidR="0096095F" w:rsidRDefault="0096095F" w:rsidP="0096095F">
      <w:pPr>
        <w:spacing w:after="0" w:line="240" w:lineRule="auto"/>
        <w:jc w:val="both"/>
        <w:rPr>
          <w:rFonts w:ascii="Arial" w:eastAsia="Times New Roman" w:hAnsi="Arial" w:cs="Arial"/>
          <w:color w:val="000000"/>
          <w:lang w:eastAsia="es-PE"/>
        </w:rPr>
      </w:pPr>
      <w:r w:rsidRPr="0096095F">
        <w:rPr>
          <w:rFonts w:ascii="Arial" w:eastAsia="Times New Roman" w:hAnsi="Arial" w:cs="Arial"/>
          <w:color w:val="000000"/>
          <w:lang w:eastAsia="es-PE"/>
        </w:rPr>
        <w:t>3.1 ADITIVO. Sustancia añadida intencionalmente a los polímeros y a otros sustratos utilizados en la fabricación de materiales, objetos, envases y equipamientos, para poder procesarlos y mejorar o modificar una o más de sus propiedades.</w:t>
      </w:r>
    </w:p>
    <w:p w14:paraId="6E562249" w14:textId="77777777" w:rsidR="00EA0D58" w:rsidRDefault="00EA0D58" w:rsidP="0096095F">
      <w:pPr>
        <w:spacing w:after="0" w:line="240" w:lineRule="auto"/>
        <w:jc w:val="both"/>
        <w:rPr>
          <w:rFonts w:ascii="Arial" w:eastAsia="Times New Roman" w:hAnsi="Arial" w:cs="Arial"/>
          <w:color w:val="000000"/>
          <w:lang w:eastAsia="es-PE"/>
        </w:rPr>
      </w:pPr>
    </w:p>
    <w:p w14:paraId="780026BE" w14:textId="2A5DDF8E" w:rsidR="0096095F" w:rsidRPr="0096095F" w:rsidRDefault="0096095F" w:rsidP="0096095F">
      <w:pPr>
        <w:spacing w:after="0" w:line="240" w:lineRule="auto"/>
        <w:jc w:val="both"/>
        <w:rPr>
          <w:rFonts w:ascii="Arial" w:eastAsia="Times New Roman" w:hAnsi="Arial" w:cs="Arial"/>
          <w:color w:val="000000"/>
          <w:lang w:eastAsia="es-PE"/>
        </w:rPr>
      </w:pPr>
      <w:r w:rsidRPr="0096095F">
        <w:rPr>
          <w:rFonts w:ascii="Arial" w:eastAsia="Times New Roman" w:hAnsi="Arial" w:cs="Arial"/>
          <w:color w:val="000000"/>
          <w:lang w:eastAsia="es-PE"/>
        </w:rPr>
        <w:t>RESOLUCION 683 DE 2012 Colombia</w:t>
      </w:r>
    </w:p>
    <w:p w14:paraId="0B577072" w14:textId="77777777" w:rsidR="0096095F" w:rsidRDefault="0096095F" w:rsidP="0096095F">
      <w:pPr>
        <w:spacing w:after="0" w:line="240" w:lineRule="auto"/>
        <w:jc w:val="both"/>
        <w:rPr>
          <w:rFonts w:ascii="Arial" w:eastAsia="Times New Roman" w:hAnsi="Arial" w:cs="Arial"/>
          <w:color w:val="000000"/>
          <w:lang w:eastAsia="es-PE"/>
        </w:rPr>
      </w:pPr>
    </w:p>
    <w:p w14:paraId="6746A625" w14:textId="77777777" w:rsidR="0096095F" w:rsidRDefault="0096095F" w:rsidP="0096095F">
      <w:pPr>
        <w:spacing w:after="0" w:line="240" w:lineRule="auto"/>
        <w:jc w:val="both"/>
        <w:rPr>
          <w:rFonts w:ascii="Arial" w:eastAsia="Times New Roman" w:hAnsi="Arial" w:cs="Arial"/>
          <w:color w:val="000000"/>
          <w:lang w:eastAsia="es-PE"/>
        </w:rPr>
      </w:pPr>
      <w:r w:rsidRPr="0096095F">
        <w:rPr>
          <w:rFonts w:ascii="Arial" w:eastAsia="Times New Roman" w:hAnsi="Arial" w:cs="Arial"/>
          <w:color w:val="000000"/>
          <w:lang w:eastAsia="es-PE"/>
        </w:rPr>
        <w:t xml:space="preserve">3.2 ALIMENTO PREENVASADO. Todo alimento envuelto, empaquetado o embalado previamente, listo para ofrecerlo al consumidor. </w:t>
      </w:r>
    </w:p>
    <w:p w14:paraId="17D7D59D" w14:textId="77777777" w:rsidR="00EA0D58" w:rsidRDefault="00EA0D58" w:rsidP="0096095F">
      <w:pPr>
        <w:spacing w:after="0" w:line="240" w:lineRule="auto"/>
        <w:jc w:val="both"/>
        <w:rPr>
          <w:rFonts w:ascii="Arial" w:eastAsia="Times New Roman" w:hAnsi="Arial" w:cs="Arial"/>
          <w:color w:val="000000"/>
          <w:lang w:eastAsia="es-PE"/>
        </w:rPr>
      </w:pPr>
    </w:p>
    <w:p w14:paraId="38DB346B" w14:textId="796E4EF4" w:rsidR="0096095F" w:rsidRPr="0096095F" w:rsidRDefault="0096095F" w:rsidP="0096095F">
      <w:pPr>
        <w:spacing w:after="0" w:line="240" w:lineRule="auto"/>
        <w:jc w:val="both"/>
        <w:rPr>
          <w:rFonts w:ascii="Arial" w:eastAsia="Times New Roman" w:hAnsi="Arial" w:cs="Arial"/>
          <w:color w:val="000000"/>
          <w:lang w:eastAsia="es-PE"/>
        </w:rPr>
      </w:pPr>
      <w:r w:rsidRPr="0096095F">
        <w:rPr>
          <w:rFonts w:ascii="Arial" w:eastAsia="Times New Roman" w:hAnsi="Arial" w:cs="Arial"/>
          <w:color w:val="000000"/>
          <w:lang w:eastAsia="es-PE"/>
        </w:rPr>
        <w:t>NORMA GENERAL PARA EL ETIQUETADO DE LOS ALIMENTOS PREENVASADOS</w:t>
      </w:r>
      <w:r w:rsidRPr="0096095F">
        <w:rPr>
          <w:rFonts w:ascii="Arial" w:eastAsia="Times New Roman" w:hAnsi="Arial" w:cs="Arial"/>
          <w:color w:val="000000"/>
          <w:lang w:eastAsia="es-PE"/>
        </w:rPr>
        <w:br/>
        <w:t>CXS 1-1985.</w:t>
      </w:r>
    </w:p>
    <w:p w14:paraId="1EA96E94" w14:textId="77777777" w:rsidR="0096095F" w:rsidRDefault="0096095F" w:rsidP="0096095F">
      <w:pPr>
        <w:spacing w:after="0" w:line="240" w:lineRule="auto"/>
        <w:jc w:val="both"/>
        <w:rPr>
          <w:rFonts w:ascii="Arial" w:eastAsia="Times New Roman" w:hAnsi="Arial" w:cs="Arial"/>
          <w:color w:val="000000"/>
          <w:lang w:eastAsia="es-PE"/>
        </w:rPr>
      </w:pPr>
    </w:p>
    <w:p w14:paraId="5FEF30FC" w14:textId="0BB62156" w:rsidR="0096095F" w:rsidRDefault="0096095F" w:rsidP="0096095F">
      <w:pPr>
        <w:spacing w:after="0" w:line="240" w:lineRule="auto"/>
        <w:jc w:val="both"/>
        <w:rPr>
          <w:rFonts w:ascii="Arial" w:eastAsia="Times New Roman" w:hAnsi="Arial" w:cs="Arial"/>
          <w:color w:val="000000"/>
          <w:lang w:eastAsia="es-PE"/>
        </w:rPr>
      </w:pPr>
      <w:r w:rsidRPr="0096095F">
        <w:rPr>
          <w:rFonts w:ascii="Arial" w:eastAsia="Times New Roman" w:hAnsi="Arial" w:cs="Arial"/>
          <w:color w:val="000000"/>
          <w:lang w:eastAsia="es-PE"/>
        </w:rPr>
        <w:t>3.3 ARTÍCULOS PRECURSORES DE ENVASES. Materiales semielaborados o intermedios (</w:t>
      </w:r>
      <w:r w:rsidR="001F010F">
        <w:rPr>
          <w:rFonts w:ascii="Arial" w:eastAsia="Times New Roman" w:hAnsi="Arial" w:cs="Arial"/>
          <w:color w:val="000000"/>
          <w:lang w:eastAsia="es-PE"/>
        </w:rPr>
        <w:t xml:space="preserve">Por ejemplo: </w:t>
      </w:r>
      <w:r w:rsidRPr="0096095F">
        <w:rPr>
          <w:rFonts w:ascii="Arial" w:eastAsia="Times New Roman" w:hAnsi="Arial" w:cs="Arial"/>
          <w:color w:val="000000"/>
          <w:lang w:eastAsia="es-PE"/>
        </w:rPr>
        <w:t>películas, láminas y preformas plásticas</w:t>
      </w:r>
      <w:r w:rsidR="001F010F">
        <w:rPr>
          <w:rFonts w:ascii="Arial" w:eastAsia="Times New Roman" w:hAnsi="Arial" w:cs="Arial"/>
          <w:color w:val="000000"/>
          <w:lang w:eastAsia="es-PE"/>
        </w:rPr>
        <w:t>, entre otros</w:t>
      </w:r>
      <w:r w:rsidRPr="0096095F">
        <w:rPr>
          <w:rFonts w:ascii="Arial" w:eastAsia="Times New Roman" w:hAnsi="Arial" w:cs="Arial"/>
          <w:color w:val="000000"/>
          <w:lang w:eastAsia="es-PE"/>
        </w:rPr>
        <w:t xml:space="preserve">), a partir de los cuales se elaboran envases destinados a entrar en contacto con alimentos. </w:t>
      </w:r>
    </w:p>
    <w:p w14:paraId="514C4CE9" w14:textId="77777777" w:rsidR="0096095F" w:rsidRDefault="0096095F" w:rsidP="0096095F">
      <w:pPr>
        <w:spacing w:after="0" w:line="240" w:lineRule="auto"/>
        <w:jc w:val="both"/>
        <w:rPr>
          <w:rFonts w:ascii="Arial" w:eastAsia="Times New Roman" w:hAnsi="Arial" w:cs="Arial"/>
          <w:color w:val="000000"/>
          <w:lang w:eastAsia="es-PE"/>
        </w:rPr>
      </w:pPr>
    </w:p>
    <w:p w14:paraId="4C76CE34" w14:textId="38F95C07" w:rsidR="0096095F" w:rsidRPr="0096095F" w:rsidRDefault="0096095F" w:rsidP="0096095F">
      <w:pPr>
        <w:spacing w:after="0" w:line="240" w:lineRule="auto"/>
        <w:jc w:val="both"/>
        <w:rPr>
          <w:rFonts w:ascii="Arial" w:eastAsia="Times New Roman" w:hAnsi="Arial" w:cs="Arial"/>
          <w:color w:val="000000"/>
          <w:lang w:eastAsia="es-PE"/>
        </w:rPr>
      </w:pPr>
      <w:r w:rsidRPr="0096095F">
        <w:rPr>
          <w:rFonts w:ascii="Arial" w:eastAsia="Times New Roman" w:hAnsi="Arial" w:cs="Arial"/>
          <w:color w:val="000000"/>
          <w:lang w:eastAsia="es-PE"/>
        </w:rPr>
        <w:t>RESOLUCION 683 DE 2012 Colombia.</w:t>
      </w:r>
    </w:p>
    <w:p w14:paraId="729D63CC" w14:textId="77777777" w:rsidR="0096095F" w:rsidRDefault="0096095F" w:rsidP="0096095F">
      <w:pPr>
        <w:spacing w:after="0" w:line="240" w:lineRule="auto"/>
        <w:jc w:val="both"/>
        <w:rPr>
          <w:rFonts w:ascii="Arial" w:eastAsia="Times New Roman" w:hAnsi="Arial" w:cs="Arial"/>
          <w:color w:val="000000"/>
          <w:lang w:eastAsia="es-PE"/>
        </w:rPr>
      </w:pPr>
    </w:p>
    <w:p w14:paraId="7E2B94D7" w14:textId="77777777" w:rsidR="0096095F" w:rsidRDefault="0096095F" w:rsidP="0096095F">
      <w:pPr>
        <w:spacing w:after="0" w:line="240" w:lineRule="auto"/>
        <w:jc w:val="both"/>
        <w:rPr>
          <w:rFonts w:ascii="Arial" w:eastAsia="Times New Roman" w:hAnsi="Arial" w:cs="Arial"/>
          <w:color w:val="000000"/>
          <w:lang w:eastAsia="es-PE"/>
        </w:rPr>
      </w:pPr>
      <w:r w:rsidRPr="0096095F">
        <w:rPr>
          <w:rFonts w:ascii="Arial" w:eastAsia="Times New Roman" w:hAnsi="Arial" w:cs="Arial"/>
          <w:color w:val="000000"/>
          <w:lang w:eastAsia="es-PE"/>
        </w:rPr>
        <w:t xml:space="preserve">3.4 BUENAS PRÁCTICAS DE FABRICACIÓN DE ENVASES. Se refiere a los aspectos de aseguramiento de la calidad que garantizan que los materiales y objetos se producen y controlan de forma coherente, para asegurar que sean conformes a las normas </w:t>
      </w:r>
      <w:r w:rsidRPr="0096095F">
        <w:rPr>
          <w:rFonts w:ascii="Arial" w:eastAsia="Times New Roman" w:hAnsi="Arial" w:cs="Arial"/>
          <w:color w:val="000000"/>
          <w:lang w:eastAsia="es-PE"/>
        </w:rPr>
        <w:lastRenderedPageBreak/>
        <w:t xml:space="preserve">aplicables y los estándares de calidad adecuados para el uso previsto y no pongan en peligro la salud humana o causen un cambio inaceptable en la composición de los alimentos o un deterioro de sus características organolépticas. </w:t>
      </w:r>
    </w:p>
    <w:p w14:paraId="674F67F7" w14:textId="77777777" w:rsidR="0096095F" w:rsidRDefault="0096095F" w:rsidP="0096095F">
      <w:pPr>
        <w:spacing w:after="0" w:line="240" w:lineRule="auto"/>
        <w:jc w:val="both"/>
        <w:rPr>
          <w:rFonts w:ascii="Arial" w:eastAsia="Times New Roman" w:hAnsi="Arial" w:cs="Arial"/>
          <w:color w:val="000000"/>
          <w:lang w:eastAsia="es-PE"/>
        </w:rPr>
      </w:pPr>
    </w:p>
    <w:p w14:paraId="04D178DC" w14:textId="1178EE01" w:rsidR="0096095F" w:rsidRPr="0096095F" w:rsidRDefault="0096095F" w:rsidP="0096095F">
      <w:pPr>
        <w:spacing w:after="0" w:line="240" w:lineRule="auto"/>
        <w:jc w:val="both"/>
        <w:rPr>
          <w:rFonts w:ascii="Arial" w:eastAsia="Times New Roman" w:hAnsi="Arial" w:cs="Arial"/>
          <w:color w:val="000000"/>
          <w:lang w:eastAsia="es-PE"/>
        </w:rPr>
      </w:pPr>
      <w:r w:rsidRPr="0096095F">
        <w:rPr>
          <w:rFonts w:ascii="Arial" w:eastAsia="Times New Roman" w:hAnsi="Arial" w:cs="Arial"/>
          <w:color w:val="000000"/>
          <w:lang w:eastAsia="es-PE"/>
        </w:rPr>
        <w:t>REGLAMENTO (CE) No 2023/2006 DE LA COMISIÓN</w:t>
      </w:r>
    </w:p>
    <w:p w14:paraId="7A062879" w14:textId="580A07FF" w:rsidR="0096095F" w:rsidRDefault="0096095F" w:rsidP="0096095F">
      <w:pPr>
        <w:spacing w:after="0" w:line="240" w:lineRule="auto"/>
        <w:jc w:val="both"/>
        <w:rPr>
          <w:rFonts w:ascii="Arial" w:eastAsia="Times New Roman" w:hAnsi="Arial" w:cs="Arial"/>
          <w:color w:val="000000"/>
          <w:lang w:eastAsia="es-PE"/>
        </w:rPr>
      </w:pPr>
    </w:p>
    <w:p w14:paraId="52837891" w14:textId="3A351CF5" w:rsidR="009662F7" w:rsidRDefault="009662F7" w:rsidP="009662F7">
      <w:pPr>
        <w:spacing w:after="0" w:line="240" w:lineRule="auto"/>
        <w:jc w:val="both"/>
        <w:rPr>
          <w:rFonts w:ascii="Arial" w:eastAsia="Times New Roman" w:hAnsi="Arial" w:cs="Arial"/>
          <w:color w:val="000000"/>
          <w:lang w:eastAsia="es-PE"/>
        </w:rPr>
      </w:pPr>
      <w:r w:rsidRPr="0096095F">
        <w:rPr>
          <w:rFonts w:ascii="Arial" w:eastAsia="Times New Roman" w:hAnsi="Arial" w:cs="Arial"/>
          <w:color w:val="000000"/>
          <w:lang w:eastAsia="es-PE"/>
        </w:rPr>
        <w:t>3.</w:t>
      </w:r>
      <w:r>
        <w:rPr>
          <w:rFonts w:ascii="Arial" w:eastAsia="Times New Roman" w:hAnsi="Arial" w:cs="Arial"/>
          <w:color w:val="000000"/>
          <w:lang w:eastAsia="es-PE"/>
        </w:rPr>
        <w:t>5</w:t>
      </w:r>
      <w:r w:rsidRPr="0096095F">
        <w:rPr>
          <w:rFonts w:ascii="Arial" w:eastAsia="Times New Roman" w:hAnsi="Arial" w:cs="Arial"/>
          <w:color w:val="000000"/>
          <w:lang w:eastAsia="es-PE"/>
        </w:rPr>
        <w:t xml:space="preserve"> CONTROL DE CALIDAD: Conjunto de procedimientos técnicos y actividades operativas, incluyendo la toma de muestras, destinados a analizar, medir, confrontar, verificar y documentar, que un material o producto cumpla con las características y especificaciones establecidas. </w:t>
      </w:r>
    </w:p>
    <w:p w14:paraId="18B539C8" w14:textId="77777777" w:rsidR="009662F7" w:rsidRDefault="009662F7" w:rsidP="009662F7">
      <w:pPr>
        <w:spacing w:after="0" w:line="240" w:lineRule="auto"/>
        <w:jc w:val="both"/>
        <w:rPr>
          <w:rFonts w:ascii="Arial" w:eastAsia="Times New Roman" w:hAnsi="Arial" w:cs="Arial"/>
          <w:color w:val="000000"/>
          <w:lang w:eastAsia="es-PE"/>
        </w:rPr>
      </w:pPr>
    </w:p>
    <w:p w14:paraId="7B765EBB" w14:textId="77777777" w:rsidR="009662F7" w:rsidRPr="0096095F" w:rsidRDefault="009662F7" w:rsidP="009662F7">
      <w:pPr>
        <w:spacing w:after="0" w:line="240" w:lineRule="auto"/>
        <w:jc w:val="both"/>
        <w:rPr>
          <w:rFonts w:ascii="Arial" w:eastAsia="Times New Roman" w:hAnsi="Arial" w:cs="Arial"/>
          <w:color w:val="000000"/>
          <w:lang w:eastAsia="es-PE"/>
        </w:rPr>
      </w:pPr>
      <w:r w:rsidRPr="0096095F">
        <w:rPr>
          <w:rFonts w:ascii="Arial" w:eastAsia="Times New Roman" w:hAnsi="Arial" w:cs="Arial"/>
          <w:color w:val="000000"/>
          <w:lang w:eastAsia="es-PE"/>
        </w:rPr>
        <w:t>REGLAMENTO (CE) No 2023/2006 DE LA COMISIÓN</w:t>
      </w:r>
    </w:p>
    <w:p w14:paraId="071D2B2A" w14:textId="77777777" w:rsidR="009662F7" w:rsidRDefault="009662F7" w:rsidP="009662F7">
      <w:pPr>
        <w:spacing w:after="0" w:line="240" w:lineRule="auto"/>
        <w:jc w:val="both"/>
        <w:rPr>
          <w:rFonts w:ascii="Arial" w:eastAsia="Times New Roman" w:hAnsi="Arial" w:cs="Arial"/>
          <w:color w:val="000000"/>
          <w:lang w:eastAsia="es-PE"/>
        </w:rPr>
      </w:pPr>
    </w:p>
    <w:p w14:paraId="73164CD6" w14:textId="1940C291" w:rsidR="0096095F" w:rsidRDefault="0096095F" w:rsidP="0096095F">
      <w:pPr>
        <w:spacing w:after="0" w:line="240" w:lineRule="auto"/>
        <w:jc w:val="both"/>
        <w:rPr>
          <w:rFonts w:ascii="Arial" w:eastAsia="Times New Roman" w:hAnsi="Arial" w:cs="Arial"/>
          <w:color w:val="000000"/>
          <w:lang w:eastAsia="es-PE"/>
        </w:rPr>
      </w:pPr>
      <w:r w:rsidRPr="0096095F">
        <w:rPr>
          <w:rFonts w:ascii="Arial" w:eastAsia="Times New Roman" w:hAnsi="Arial" w:cs="Arial"/>
          <w:color w:val="000000"/>
          <w:lang w:eastAsia="es-PE"/>
        </w:rPr>
        <w:t>3.</w:t>
      </w:r>
      <w:r w:rsidR="004F465F">
        <w:rPr>
          <w:rFonts w:ascii="Arial" w:eastAsia="Times New Roman" w:hAnsi="Arial" w:cs="Arial"/>
          <w:color w:val="000000"/>
          <w:lang w:eastAsia="es-PE"/>
        </w:rPr>
        <w:t>6</w:t>
      </w:r>
      <w:r w:rsidRPr="0096095F">
        <w:rPr>
          <w:rFonts w:ascii="Arial" w:eastAsia="Times New Roman" w:hAnsi="Arial" w:cs="Arial"/>
          <w:color w:val="000000"/>
          <w:lang w:eastAsia="es-PE"/>
        </w:rPr>
        <w:t xml:space="preserve"> ENVASE ALIMENTARIO. Es el artículo que está en contacto directo con alimentos destinados a contenerlos y preservarlo desde su fabricación hasta su entrega al consumidor con la finalidad de protegerlos de agentes externos de alteración y de contaminación, así como de adulteración. </w:t>
      </w:r>
    </w:p>
    <w:p w14:paraId="11388E96" w14:textId="379FDF12" w:rsidR="001F010F" w:rsidRDefault="001F010F" w:rsidP="0096095F">
      <w:pPr>
        <w:spacing w:after="0" w:line="240" w:lineRule="auto"/>
        <w:jc w:val="both"/>
        <w:rPr>
          <w:rFonts w:ascii="Arial" w:eastAsia="Times New Roman" w:hAnsi="Arial" w:cs="Arial"/>
          <w:color w:val="000000"/>
          <w:lang w:eastAsia="es-PE"/>
        </w:rPr>
      </w:pPr>
    </w:p>
    <w:p w14:paraId="0B3D953A" w14:textId="52394B1A" w:rsidR="001F010F" w:rsidRPr="0096095F" w:rsidRDefault="001F010F" w:rsidP="0096095F">
      <w:pPr>
        <w:spacing w:after="0" w:line="240" w:lineRule="auto"/>
        <w:jc w:val="both"/>
        <w:rPr>
          <w:rFonts w:ascii="Arial" w:eastAsia="Times New Roman" w:hAnsi="Arial" w:cs="Arial"/>
          <w:color w:val="000000"/>
          <w:lang w:eastAsia="es-PE"/>
        </w:rPr>
      </w:pPr>
      <w:r w:rsidRPr="001F010F">
        <w:rPr>
          <w:rFonts w:ascii="Arial" w:eastAsia="Times New Roman" w:hAnsi="Arial" w:cs="Arial"/>
          <w:color w:val="000000"/>
          <w:lang w:eastAsia="es-PE"/>
        </w:rPr>
        <w:t>REGLAMENTO (CE) No 1935/2004.</w:t>
      </w:r>
    </w:p>
    <w:p w14:paraId="398EA16F" w14:textId="7276652B" w:rsidR="0096095F" w:rsidRDefault="0096095F" w:rsidP="0096095F">
      <w:pPr>
        <w:spacing w:after="0" w:line="240" w:lineRule="auto"/>
        <w:jc w:val="both"/>
        <w:rPr>
          <w:rFonts w:ascii="Arial" w:eastAsia="Times New Roman" w:hAnsi="Arial" w:cs="Arial"/>
          <w:color w:val="000000"/>
          <w:lang w:eastAsia="es-PE"/>
        </w:rPr>
      </w:pPr>
    </w:p>
    <w:p w14:paraId="76356E39" w14:textId="75931F79" w:rsidR="009662F7" w:rsidRDefault="009662F7" w:rsidP="009662F7">
      <w:pPr>
        <w:spacing w:after="0" w:line="240" w:lineRule="auto"/>
        <w:jc w:val="both"/>
        <w:rPr>
          <w:rFonts w:ascii="Arial" w:eastAsia="Times New Roman" w:hAnsi="Arial" w:cs="Arial"/>
          <w:color w:val="000000"/>
          <w:lang w:eastAsia="es-PE"/>
        </w:rPr>
      </w:pPr>
      <w:r w:rsidRPr="0096095F">
        <w:rPr>
          <w:rFonts w:ascii="Arial" w:eastAsia="Times New Roman" w:hAnsi="Arial" w:cs="Arial"/>
          <w:color w:val="000000"/>
          <w:lang w:eastAsia="es-PE"/>
        </w:rPr>
        <w:t>3.</w:t>
      </w:r>
      <w:r w:rsidR="004F465F">
        <w:rPr>
          <w:rFonts w:ascii="Arial" w:eastAsia="Times New Roman" w:hAnsi="Arial" w:cs="Arial"/>
          <w:color w:val="000000"/>
          <w:lang w:eastAsia="es-PE"/>
        </w:rPr>
        <w:t>7</w:t>
      </w:r>
      <w:r w:rsidRPr="0096095F">
        <w:rPr>
          <w:rFonts w:ascii="Arial" w:eastAsia="Times New Roman" w:hAnsi="Arial" w:cs="Arial"/>
          <w:color w:val="000000"/>
          <w:lang w:eastAsia="es-PE"/>
        </w:rPr>
        <w:t xml:space="preserve"> </w:t>
      </w:r>
      <w:r w:rsidRPr="00EA0D58">
        <w:rPr>
          <w:rFonts w:ascii="Arial" w:eastAsia="Times New Roman" w:hAnsi="Arial" w:cs="Arial"/>
          <w:color w:val="000000"/>
          <w:lang w:eastAsia="es-PE"/>
        </w:rPr>
        <w:t xml:space="preserve">LIMITE </w:t>
      </w:r>
      <w:r w:rsidR="001F010F">
        <w:rPr>
          <w:rFonts w:ascii="Arial" w:eastAsia="Times New Roman" w:hAnsi="Arial" w:cs="Arial"/>
          <w:color w:val="000000"/>
          <w:lang w:eastAsia="es-PE"/>
        </w:rPr>
        <w:t xml:space="preserve">DE </w:t>
      </w:r>
      <w:r w:rsidRPr="00EA0D58">
        <w:rPr>
          <w:rFonts w:ascii="Arial" w:eastAsia="Times New Roman" w:hAnsi="Arial" w:cs="Arial"/>
          <w:color w:val="000000"/>
          <w:lang w:eastAsia="es-PE"/>
        </w:rPr>
        <w:t>MIGRACIÓN</w:t>
      </w:r>
      <w:r w:rsidRPr="0096095F">
        <w:rPr>
          <w:rFonts w:ascii="Arial" w:eastAsia="Times New Roman" w:hAnsi="Arial" w:cs="Arial"/>
          <w:color w:val="000000"/>
          <w:lang w:eastAsia="es-PE"/>
        </w:rPr>
        <w:t xml:space="preserve"> TOTAL O GLOBAL. Es la cantidad </w:t>
      </w:r>
      <w:r w:rsidR="00951D14" w:rsidRPr="0096095F">
        <w:rPr>
          <w:rFonts w:ascii="Arial" w:eastAsia="Times New Roman" w:hAnsi="Arial" w:cs="Arial"/>
          <w:color w:val="000000"/>
          <w:lang w:eastAsia="es-PE"/>
        </w:rPr>
        <w:t xml:space="preserve">máxima admisible </w:t>
      </w:r>
      <w:r w:rsidRPr="0096095F">
        <w:rPr>
          <w:rFonts w:ascii="Arial" w:eastAsia="Times New Roman" w:hAnsi="Arial" w:cs="Arial"/>
          <w:color w:val="000000"/>
          <w:lang w:eastAsia="es-PE"/>
        </w:rPr>
        <w:t xml:space="preserve">de componentes transferida desde los materiales en contacto con los alimentos, hacia los alimentos o sus </w:t>
      </w:r>
      <w:proofErr w:type="spellStart"/>
      <w:r w:rsidRPr="0096095F">
        <w:rPr>
          <w:rFonts w:ascii="Arial" w:eastAsia="Times New Roman" w:hAnsi="Arial" w:cs="Arial"/>
          <w:color w:val="000000"/>
          <w:lang w:eastAsia="es-PE"/>
        </w:rPr>
        <w:t>simulantes</w:t>
      </w:r>
      <w:proofErr w:type="spellEnd"/>
      <w:r w:rsidRPr="0096095F">
        <w:rPr>
          <w:rFonts w:ascii="Arial" w:eastAsia="Times New Roman" w:hAnsi="Arial" w:cs="Arial"/>
          <w:color w:val="000000"/>
          <w:lang w:eastAsia="es-PE"/>
        </w:rPr>
        <w:t xml:space="preserve"> en las condiciones habituales de empleo, elaboración y almacenamiento, o en las condiciones equivalentes de ensayo. </w:t>
      </w:r>
    </w:p>
    <w:p w14:paraId="7AD26C73" w14:textId="77777777" w:rsidR="009662F7" w:rsidRDefault="009662F7" w:rsidP="009662F7">
      <w:pPr>
        <w:spacing w:after="0" w:line="240" w:lineRule="auto"/>
        <w:jc w:val="both"/>
        <w:rPr>
          <w:rFonts w:ascii="Arial" w:eastAsia="Times New Roman" w:hAnsi="Arial" w:cs="Arial"/>
          <w:color w:val="000000"/>
          <w:lang w:eastAsia="es-PE"/>
        </w:rPr>
      </w:pPr>
    </w:p>
    <w:p w14:paraId="75977FC5" w14:textId="77777777" w:rsidR="009662F7" w:rsidRDefault="009662F7" w:rsidP="009662F7">
      <w:pPr>
        <w:spacing w:after="0" w:line="240" w:lineRule="auto"/>
        <w:jc w:val="both"/>
        <w:rPr>
          <w:rFonts w:ascii="Arial" w:eastAsia="Times New Roman" w:hAnsi="Arial" w:cs="Arial"/>
          <w:color w:val="000000"/>
          <w:lang w:eastAsia="es-PE"/>
        </w:rPr>
      </w:pPr>
      <w:r w:rsidRPr="0096095F">
        <w:rPr>
          <w:rFonts w:ascii="Arial" w:eastAsia="Times New Roman" w:hAnsi="Arial" w:cs="Arial"/>
          <w:color w:val="000000"/>
          <w:lang w:eastAsia="es-PE"/>
        </w:rPr>
        <w:t>RESOLUCION 683 DE 2012 Colombia.</w:t>
      </w:r>
    </w:p>
    <w:p w14:paraId="500D9C7B" w14:textId="77777777" w:rsidR="009662F7" w:rsidRDefault="009662F7" w:rsidP="009662F7">
      <w:pPr>
        <w:spacing w:after="0" w:line="240" w:lineRule="auto"/>
        <w:jc w:val="both"/>
        <w:rPr>
          <w:rFonts w:ascii="Arial" w:eastAsia="Times New Roman" w:hAnsi="Arial" w:cs="Arial"/>
          <w:b/>
          <w:bCs/>
          <w:color w:val="000000"/>
          <w:lang w:eastAsia="es-PE"/>
        </w:rPr>
      </w:pPr>
    </w:p>
    <w:p w14:paraId="3538F486" w14:textId="7947BF74" w:rsidR="009662F7" w:rsidRPr="00EA0D58" w:rsidRDefault="00B51A5D" w:rsidP="009662F7">
      <w:pPr>
        <w:spacing w:after="0" w:line="240" w:lineRule="auto"/>
        <w:jc w:val="both"/>
        <w:rPr>
          <w:rFonts w:ascii="Arial" w:eastAsia="Times New Roman" w:hAnsi="Arial" w:cs="Arial"/>
          <w:color w:val="000000"/>
          <w:lang w:eastAsia="es-PE"/>
        </w:rPr>
      </w:pPr>
      <w:r>
        <w:rPr>
          <w:rFonts w:ascii="Arial" w:eastAsia="Times New Roman" w:hAnsi="Arial" w:cs="Arial"/>
          <w:b/>
          <w:bCs/>
          <w:color w:val="000000"/>
          <w:lang w:eastAsia="es-PE"/>
        </w:rPr>
        <w:t>Comentario</w:t>
      </w:r>
      <w:r w:rsidR="009662F7" w:rsidRPr="00EA0D58">
        <w:rPr>
          <w:rFonts w:ascii="Arial" w:eastAsia="Times New Roman" w:hAnsi="Arial" w:cs="Arial"/>
          <w:color w:val="000000"/>
          <w:lang w:eastAsia="es-PE"/>
        </w:rPr>
        <w:t xml:space="preserve">: </w:t>
      </w:r>
      <w:r w:rsidR="00260D71">
        <w:rPr>
          <w:rFonts w:ascii="Arial" w:eastAsia="Times New Roman" w:hAnsi="Arial" w:cs="Arial"/>
          <w:color w:val="000000"/>
          <w:lang w:eastAsia="es-PE"/>
        </w:rPr>
        <w:t>S</w:t>
      </w:r>
      <w:r w:rsidR="00260D71" w:rsidRPr="00EA0D58">
        <w:rPr>
          <w:rFonts w:ascii="Arial" w:eastAsia="Times New Roman" w:hAnsi="Arial" w:cs="Arial"/>
          <w:color w:val="000000"/>
          <w:lang w:eastAsia="es-PE"/>
        </w:rPr>
        <w:t xml:space="preserve">e acoge la sugerencia de </w:t>
      </w:r>
      <w:r w:rsidR="00260D71">
        <w:rPr>
          <w:rFonts w:ascii="Arial" w:eastAsia="Times New Roman" w:hAnsi="Arial" w:cs="Arial"/>
          <w:color w:val="000000"/>
          <w:lang w:eastAsia="es-PE"/>
        </w:rPr>
        <w:t xml:space="preserve">Bolivia </w:t>
      </w:r>
      <w:r w:rsidR="00260D71" w:rsidRPr="00EA0D58">
        <w:rPr>
          <w:rFonts w:ascii="Arial" w:eastAsia="Times New Roman" w:hAnsi="Arial" w:cs="Arial"/>
          <w:color w:val="000000"/>
          <w:lang w:eastAsia="es-PE"/>
        </w:rPr>
        <w:t xml:space="preserve">solo </w:t>
      </w:r>
      <w:r w:rsidR="00260D71">
        <w:rPr>
          <w:rFonts w:ascii="Arial" w:eastAsia="Times New Roman" w:hAnsi="Arial" w:cs="Arial"/>
          <w:color w:val="000000"/>
          <w:lang w:eastAsia="es-PE"/>
        </w:rPr>
        <w:t xml:space="preserve">el </w:t>
      </w:r>
      <w:r w:rsidR="00260D71" w:rsidRPr="00EA0D58">
        <w:rPr>
          <w:rFonts w:ascii="Arial" w:eastAsia="Times New Roman" w:hAnsi="Arial" w:cs="Arial"/>
          <w:color w:val="000000"/>
          <w:lang w:eastAsia="es-PE"/>
        </w:rPr>
        <w:t>termino l</w:t>
      </w:r>
      <w:r w:rsidR="00260D71">
        <w:rPr>
          <w:rFonts w:ascii="Arial" w:eastAsia="Times New Roman" w:hAnsi="Arial" w:cs="Arial"/>
          <w:color w:val="000000"/>
          <w:lang w:eastAsia="es-PE"/>
        </w:rPr>
        <w:t>í</w:t>
      </w:r>
      <w:r w:rsidR="00260D71" w:rsidRPr="00EA0D58">
        <w:rPr>
          <w:rFonts w:ascii="Arial" w:eastAsia="Times New Roman" w:hAnsi="Arial" w:cs="Arial"/>
          <w:color w:val="000000"/>
          <w:lang w:eastAsia="es-PE"/>
        </w:rPr>
        <w:t>mite</w:t>
      </w:r>
      <w:r w:rsidR="00260D71">
        <w:rPr>
          <w:rFonts w:ascii="Arial" w:eastAsia="Times New Roman" w:hAnsi="Arial" w:cs="Arial"/>
          <w:color w:val="000000"/>
          <w:lang w:eastAsia="es-PE"/>
        </w:rPr>
        <w:t>. Consulta a Bolivia.</w:t>
      </w:r>
    </w:p>
    <w:p w14:paraId="65098A59" w14:textId="77777777" w:rsidR="009662F7" w:rsidRDefault="009662F7" w:rsidP="009662F7">
      <w:pPr>
        <w:spacing w:after="0" w:line="240" w:lineRule="auto"/>
        <w:jc w:val="both"/>
        <w:rPr>
          <w:rFonts w:ascii="Arial" w:eastAsia="Times New Roman" w:hAnsi="Arial" w:cs="Arial"/>
          <w:color w:val="000000"/>
          <w:lang w:eastAsia="es-PE"/>
        </w:rPr>
      </w:pPr>
    </w:p>
    <w:p w14:paraId="3A0D7816" w14:textId="224DB93B" w:rsidR="009662F7" w:rsidRDefault="009662F7" w:rsidP="009662F7">
      <w:pPr>
        <w:spacing w:after="0" w:line="240" w:lineRule="auto"/>
        <w:jc w:val="both"/>
        <w:rPr>
          <w:rFonts w:ascii="Arial" w:eastAsia="Times New Roman" w:hAnsi="Arial" w:cs="Arial"/>
          <w:color w:val="000000"/>
          <w:lang w:eastAsia="es-PE"/>
        </w:rPr>
      </w:pPr>
      <w:r w:rsidRPr="0096095F">
        <w:rPr>
          <w:rFonts w:ascii="Arial" w:eastAsia="Times New Roman" w:hAnsi="Arial" w:cs="Arial"/>
          <w:color w:val="000000"/>
          <w:lang w:eastAsia="es-PE"/>
        </w:rPr>
        <w:t>3.</w:t>
      </w:r>
      <w:r w:rsidR="004F465F">
        <w:rPr>
          <w:rFonts w:ascii="Arial" w:eastAsia="Times New Roman" w:hAnsi="Arial" w:cs="Arial"/>
          <w:color w:val="000000"/>
          <w:lang w:eastAsia="es-PE"/>
        </w:rPr>
        <w:t>8</w:t>
      </w:r>
      <w:r w:rsidRPr="0096095F">
        <w:rPr>
          <w:rFonts w:ascii="Arial" w:eastAsia="Times New Roman" w:hAnsi="Arial" w:cs="Arial"/>
          <w:color w:val="000000"/>
          <w:lang w:eastAsia="es-PE"/>
        </w:rPr>
        <w:t xml:space="preserve"> LIMITE</w:t>
      </w:r>
      <w:r w:rsidR="001F010F">
        <w:rPr>
          <w:rFonts w:ascii="Arial" w:eastAsia="Times New Roman" w:hAnsi="Arial" w:cs="Arial"/>
          <w:color w:val="000000"/>
          <w:lang w:eastAsia="es-PE"/>
        </w:rPr>
        <w:t xml:space="preserve"> DE</w:t>
      </w:r>
      <w:r w:rsidRPr="0096095F">
        <w:rPr>
          <w:rFonts w:ascii="Arial" w:eastAsia="Times New Roman" w:hAnsi="Arial" w:cs="Arial"/>
          <w:color w:val="000000"/>
          <w:lang w:eastAsia="es-PE"/>
        </w:rPr>
        <w:t xml:space="preserve"> MIGRACIÓN ESPECÍFICA. Es la cantidad </w:t>
      </w:r>
      <w:r w:rsidR="00951D14" w:rsidRPr="0096095F">
        <w:rPr>
          <w:rFonts w:ascii="Arial" w:eastAsia="Times New Roman" w:hAnsi="Arial" w:cs="Arial"/>
          <w:color w:val="000000"/>
          <w:lang w:eastAsia="es-PE"/>
        </w:rPr>
        <w:t xml:space="preserve">máxima admisible </w:t>
      </w:r>
      <w:r w:rsidRPr="0096095F">
        <w:rPr>
          <w:rFonts w:ascii="Arial" w:eastAsia="Times New Roman" w:hAnsi="Arial" w:cs="Arial"/>
          <w:color w:val="000000"/>
          <w:lang w:eastAsia="es-PE"/>
        </w:rPr>
        <w:t>de un componente no polimérico particular de interés toxicológico transferida desde los materiales en contacto con los alimentos a los alimentos en las condiciones habituales de empleo, elaboración y almacenamiento, o en las condiciones equivalentes de ensayo.</w:t>
      </w:r>
    </w:p>
    <w:p w14:paraId="31C4B238" w14:textId="77777777" w:rsidR="009662F7" w:rsidRDefault="009662F7" w:rsidP="009662F7">
      <w:pPr>
        <w:spacing w:after="0" w:line="240" w:lineRule="auto"/>
        <w:jc w:val="both"/>
        <w:rPr>
          <w:rFonts w:ascii="Arial" w:eastAsia="Times New Roman" w:hAnsi="Arial" w:cs="Arial"/>
          <w:color w:val="000000"/>
          <w:lang w:eastAsia="es-PE"/>
        </w:rPr>
      </w:pPr>
    </w:p>
    <w:p w14:paraId="61F5DA18" w14:textId="77777777" w:rsidR="009662F7" w:rsidRDefault="009662F7" w:rsidP="009662F7">
      <w:pPr>
        <w:spacing w:after="0" w:line="240" w:lineRule="auto"/>
        <w:jc w:val="both"/>
        <w:rPr>
          <w:rFonts w:ascii="Arial" w:eastAsia="Times New Roman" w:hAnsi="Arial" w:cs="Arial"/>
          <w:color w:val="000000"/>
          <w:lang w:eastAsia="es-PE"/>
        </w:rPr>
      </w:pPr>
      <w:r w:rsidRPr="0096095F">
        <w:rPr>
          <w:rFonts w:ascii="Arial" w:eastAsia="Times New Roman" w:hAnsi="Arial" w:cs="Arial"/>
          <w:color w:val="000000"/>
          <w:lang w:eastAsia="es-PE"/>
        </w:rPr>
        <w:t>RESOLUCION 683 DE 2012 Colombia.</w:t>
      </w:r>
    </w:p>
    <w:p w14:paraId="2FBCBD10" w14:textId="77777777" w:rsidR="009662F7" w:rsidRDefault="009662F7" w:rsidP="009662F7">
      <w:pPr>
        <w:spacing w:after="0" w:line="240" w:lineRule="auto"/>
        <w:jc w:val="both"/>
        <w:rPr>
          <w:rFonts w:ascii="Arial" w:eastAsia="Times New Roman" w:hAnsi="Arial" w:cs="Arial"/>
          <w:b/>
          <w:bCs/>
          <w:color w:val="000000"/>
          <w:lang w:eastAsia="es-PE"/>
        </w:rPr>
      </w:pPr>
    </w:p>
    <w:p w14:paraId="76CEACCD" w14:textId="2A71EDDB" w:rsidR="00260D71" w:rsidRPr="00EA0D58" w:rsidRDefault="00B51A5D" w:rsidP="00260D71">
      <w:pPr>
        <w:spacing w:after="0" w:line="240" w:lineRule="auto"/>
        <w:jc w:val="both"/>
        <w:rPr>
          <w:rFonts w:ascii="Arial" w:eastAsia="Times New Roman" w:hAnsi="Arial" w:cs="Arial"/>
          <w:color w:val="000000"/>
          <w:lang w:eastAsia="es-PE"/>
        </w:rPr>
      </w:pPr>
      <w:r>
        <w:rPr>
          <w:rFonts w:ascii="Arial" w:eastAsia="Times New Roman" w:hAnsi="Arial" w:cs="Arial"/>
          <w:b/>
          <w:bCs/>
          <w:color w:val="000000"/>
          <w:lang w:eastAsia="es-PE"/>
        </w:rPr>
        <w:t>Comentario</w:t>
      </w:r>
      <w:r w:rsidR="00260D71" w:rsidRPr="00EA0D58">
        <w:rPr>
          <w:rFonts w:ascii="Arial" w:eastAsia="Times New Roman" w:hAnsi="Arial" w:cs="Arial"/>
          <w:color w:val="000000"/>
          <w:lang w:eastAsia="es-PE"/>
        </w:rPr>
        <w:t xml:space="preserve">: </w:t>
      </w:r>
      <w:r w:rsidR="00260D71">
        <w:rPr>
          <w:rFonts w:ascii="Arial" w:eastAsia="Times New Roman" w:hAnsi="Arial" w:cs="Arial"/>
          <w:color w:val="000000"/>
          <w:lang w:eastAsia="es-PE"/>
        </w:rPr>
        <w:t>S</w:t>
      </w:r>
      <w:r w:rsidR="00260D71" w:rsidRPr="00EA0D58">
        <w:rPr>
          <w:rFonts w:ascii="Arial" w:eastAsia="Times New Roman" w:hAnsi="Arial" w:cs="Arial"/>
          <w:color w:val="000000"/>
          <w:lang w:eastAsia="es-PE"/>
        </w:rPr>
        <w:t xml:space="preserve">e acoge la sugerencia de </w:t>
      </w:r>
      <w:r w:rsidR="00260D71">
        <w:rPr>
          <w:rFonts w:ascii="Arial" w:eastAsia="Times New Roman" w:hAnsi="Arial" w:cs="Arial"/>
          <w:color w:val="000000"/>
          <w:lang w:eastAsia="es-PE"/>
        </w:rPr>
        <w:t xml:space="preserve">Bolivia </w:t>
      </w:r>
      <w:r w:rsidR="00260D71" w:rsidRPr="00EA0D58">
        <w:rPr>
          <w:rFonts w:ascii="Arial" w:eastAsia="Times New Roman" w:hAnsi="Arial" w:cs="Arial"/>
          <w:color w:val="000000"/>
          <w:lang w:eastAsia="es-PE"/>
        </w:rPr>
        <w:t xml:space="preserve">solo </w:t>
      </w:r>
      <w:r w:rsidR="00260D71">
        <w:rPr>
          <w:rFonts w:ascii="Arial" w:eastAsia="Times New Roman" w:hAnsi="Arial" w:cs="Arial"/>
          <w:color w:val="000000"/>
          <w:lang w:eastAsia="es-PE"/>
        </w:rPr>
        <w:t xml:space="preserve">el </w:t>
      </w:r>
      <w:r w:rsidR="00260D71" w:rsidRPr="00EA0D58">
        <w:rPr>
          <w:rFonts w:ascii="Arial" w:eastAsia="Times New Roman" w:hAnsi="Arial" w:cs="Arial"/>
          <w:color w:val="000000"/>
          <w:lang w:eastAsia="es-PE"/>
        </w:rPr>
        <w:t>termino l</w:t>
      </w:r>
      <w:r w:rsidR="00260D71">
        <w:rPr>
          <w:rFonts w:ascii="Arial" w:eastAsia="Times New Roman" w:hAnsi="Arial" w:cs="Arial"/>
          <w:color w:val="000000"/>
          <w:lang w:eastAsia="es-PE"/>
        </w:rPr>
        <w:t>í</w:t>
      </w:r>
      <w:r w:rsidR="00260D71" w:rsidRPr="00EA0D58">
        <w:rPr>
          <w:rFonts w:ascii="Arial" w:eastAsia="Times New Roman" w:hAnsi="Arial" w:cs="Arial"/>
          <w:color w:val="000000"/>
          <w:lang w:eastAsia="es-PE"/>
        </w:rPr>
        <w:t>mite</w:t>
      </w:r>
      <w:r w:rsidR="00260D71">
        <w:rPr>
          <w:rFonts w:ascii="Arial" w:eastAsia="Times New Roman" w:hAnsi="Arial" w:cs="Arial"/>
          <w:color w:val="000000"/>
          <w:lang w:eastAsia="es-PE"/>
        </w:rPr>
        <w:t>. Consulta a Bolivia.</w:t>
      </w:r>
    </w:p>
    <w:p w14:paraId="04119667" w14:textId="77777777" w:rsidR="009662F7" w:rsidRDefault="009662F7" w:rsidP="009662F7">
      <w:pPr>
        <w:spacing w:after="0" w:line="240" w:lineRule="auto"/>
        <w:jc w:val="both"/>
        <w:rPr>
          <w:rFonts w:ascii="Arial" w:eastAsia="Times New Roman" w:hAnsi="Arial" w:cs="Arial"/>
          <w:color w:val="000000"/>
          <w:lang w:eastAsia="es-PE"/>
        </w:rPr>
      </w:pPr>
    </w:p>
    <w:p w14:paraId="31C39CB3" w14:textId="70EF4A30" w:rsidR="009662F7" w:rsidRDefault="009662F7" w:rsidP="009662F7">
      <w:pPr>
        <w:spacing w:after="0" w:line="240" w:lineRule="auto"/>
        <w:jc w:val="both"/>
        <w:rPr>
          <w:rFonts w:ascii="Arial" w:eastAsia="Times New Roman" w:hAnsi="Arial" w:cs="Arial"/>
          <w:color w:val="000000"/>
          <w:lang w:eastAsia="es-PE"/>
        </w:rPr>
      </w:pPr>
      <w:r w:rsidRPr="0096095F">
        <w:rPr>
          <w:rFonts w:ascii="Arial" w:eastAsia="Times New Roman" w:hAnsi="Arial" w:cs="Arial"/>
          <w:color w:val="000000"/>
          <w:lang w:eastAsia="es-PE"/>
        </w:rPr>
        <w:t>3.</w:t>
      </w:r>
      <w:r w:rsidR="004F465F">
        <w:rPr>
          <w:rFonts w:ascii="Arial" w:eastAsia="Times New Roman" w:hAnsi="Arial" w:cs="Arial"/>
          <w:color w:val="000000"/>
          <w:lang w:eastAsia="es-PE"/>
        </w:rPr>
        <w:t>9</w:t>
      </w:r>
      <w:r w:rsidRPr="0096095F">
        <w:rPr>
          <w:rFonts w:ascii="Arial" w:eastAsia="Times New Roman" w:hAnsi="Arial" w:cs="Arial"/>
          <w:color w:val="000000"/>
          <w:lang w:eastAsia="es-PE"/>
        </w:rPr>
        <w:t xml:space="preserve"> LÍMITE DE COMPOSICIÓN. Es la cantidad máxima admisible de un componente particular de interés toxicológico en el material en contacto con los alimentos. </w:t>
      </w:r>
    </w:p>
    <w:p w14:paraId="385F4A1B" w14:textId="77777777" w:rsidR="009662F7" w:rsidRDefault="009662F7" w:rsidP="009662F7">
      <w:pPr>
        <w:spacing w:after="0" w:line="240" w:lineRule="auto"/>
        <w:jc w:val="both"/>
        <w:rPr>
          <w:rFonts w:ascii="Arial" w:eastAsia="Times New Roman" w:hAnsi="Arial" w:cs="Arial"/>
          <w:color w:val="000000"/>
          <w:lang w:eastAsia="es-PE"/>
        </w:rPr>
      </w:pPr>
    </w:p>
    <w:p w14:paraId="3AAAC7CC" w14:textId="77777777" w:rsidR="009662F7" w:rsidRPr="0096095F" w:rsidRDefault="009662F7" w:rsidP="009662F7">
      <w:pPr>
        <w:spacing w:after="0" w:line="240" w:lineRule="auto"/>
        <w:jc w:val="both"/>
        <w:rPr>
          <w:rFonts w:ascii="Arial" w:eastAsia="Times New Roman" w:hAnsi="Arial" w:cs="Arial"/>
          <w:color w:val="000000"/>
          <w:lang w:eastAsia="es-PE"/>
        </w:rPr>
      </w:pPr>
      <w:r w:rsidRPr="0096095F">
        <w:rPr>
          <w:rFonts w:ascii="Arial" w:eastAsia="Times New Roman" w:hAnsi="Arial" w:cs="Arial"/>
          <w:color w:val="000000"/>
          <w:lang w:eastAsia="es-PE"/>
        </w:rPr>
        <w:t>RESOLUCION 683 DE 2012 Colombia.</w:t>
      </w:r>
    </w:p>
    <w:p w14:paraId="431420A7" w14:textId="77777777" w:rsidR="009662F7" w:rsidRDefault="009662F7" w:rsidP="0096095F">
      <w:pPr>
        <w:spacing w:after="0" w:line="240" w:lineRule="auto"/>
        <w:jc w:val="both"/>
        <w:rPr>
          <w:rFonts w:ascii="Arial" w:eastAsia="Times New Roman" w:hAnsi="Arial" w:cs="Arial"/>
          <w:color w:val="000000"/>
          <w:lang w:eastAsia="es-PE"/>
        </w:rPr>
      </w:pPr>
    </w:p>
    <w:p w14:paraId="567ACCD8" w14:textId="79EE72C3" w:rsidR="0096095F" w:rsidRDefault="0096095F" w:rsidP="0096095F">
      <w:pPr>
        <w:spacing w:after="0" w:line="240" w:lineRule="auto"/>
        <w:jc w:val="both"/>
        <w:rPr>
          <w:rFonts w:ascii="Arial" w:eastAsia="Times New Roman" w:hAnsi="Arial" w:cs="Arial"/>
          <w:color w:val="000000"/>
          <w:lang w:eastAsia="es-PE"/>
        </w:rPr>
      </w:pPr>
      <w:r w:rsidRPr="0096095F">
        <w:rPr>
          <w:rFonts w:ascii="Arial" w:eastAsia="Times New Roman" w:hAnsi="Arial" w:cs="Arial"/>
          <w:color w:val="000000"/>
          <w:lang w:eastAsia="es-PE"/>
        </w:rPr>
        <w:t>3.</w:t>
      </w:r>
      <w:r w:rsidR="009662F7">
        <w:rPr>
          <w:rFonts w:ascii="Arial" w:eastAsia="Times New Roman" w:hAnsi="Arial" w:cs="Arial"/>
          <w:color w:val="000000"/>
          <w:lang w:eastAsia="es-PE"/>
        </w:rPr>
        <w:t>1</w:t>
      </w:r>
      <w:r w:rsidR="004F465F">
        <w:rPr>
          <w:rFonts w:ascii="Arial" w:eastAsia="Times New Roman" w:hAnsi="Arial" w:cs="Arial"/>
          <w:color w:val="000000"/>
          <w:lang w:eastAsia="es-PE"/>
        </w:rPr>
        <w:t>0</w:t>
      </w:r>
      <w:r w:rsidRPr="0096095F">
        <w:rPr>
          <w:rFonts w:ascii="Arial" w:eastAsia="Times New Roman" w:hAnsi="Arial" w:cs="Arial"/>
          <w:color w:val="000000"/>
          <w:lang w:eastAsia="es-PE"/>
        </w:rPr>
        <w:t xml:space="preserve"> MATERIALES DE ENVASE EN CONTACTO CON LOS ALIMENTOS. </w:t>
      </w:r>
      <w:r w:rsidR="00951D14">
        <w:rPr>
          <w:rFonts w:ascii="Arial" w:eastAsia="Times New Roman" w:hAnsi="Arial" w:cs="Arial"/>
          <w:color w:val="000000"/>
          <w:lang w:eastAsia="es-PE"/>
        </w:rPr>
        <w:t>S</w:t>
      </w:r>
      <w:r w:rsidRPr="0096095F">
        <w:rPr>
          <w:rFonts w:ascii="Arial" w:eastAsia="Times New Roman" w:hAnsi="Arial" w:cs="Arial"/>
          <w:color w:val="000000"/>
          <w:lang w:eastAsia="es-PE"/>
        </w:rPr>
        <w:t>on todos aquellos destinados a entrar en contacto directamente o indirectamente con productos alimenticios.</w:t>
      </w:r>
    </w:p>
    <w:p w14:paraId="332F8F7D" w14:textId="77777777" w:rsidR="0096095F" w:rsidRDefault="0096095F" w:rsidP="0096095F">
      <w:pPr>
        <w:spacing w:after="0" w:line="240" w:lineRule="auto"/>
        <w:jc w:val="both"/>
        <w:rPr>
          <w:rFonts w:ascii="Arial" w:eastAsia="Times New Roman" w:hAnsi="Arial" w:cs="Arial"/>
          <w:color w:val="000000"/>
          <w:lang w:eastAsia="es-PE"/>
        </w:rPr>
      </w:pPr>
    </w:p>
    <w:p w14:paraId="6EE5B623" w14:textId="336B3727" w:rsidR="0096095F" w:rsidRPr="0096095F" w:rsidRDefault="0096095F" w:rsidP="0096095F">
      <w:pPr>
        <w:spacing w:after="0" w:line="240" w:lineRule="auto"/>
        <w:jc w:val="both"/>
        <w:rPr>
          <w:rFonts w:ascii="Arial" w:eastAsia="Times New Roman" w:hAnsi="Arial" w:cs="Arial"/>
          <w:color w:val="000000"/>
          <w:lang w:eastAsia="es-PE"/>
        </w:rPr>
      </w:pPr>
      <w:r w:rsidRPr="0096095F">
        <w:rPr>
          <w:rFonts w:ascii="Arial" w:eastAsia="Times New Roman" w:hAnsi="Arial" w:cs="Arial"/>
          <w:color w:val="000000"/>
          <w:lang w:eastAsia="es-PE"/>
        </w:rPr>
        <w:t>REGLAMENTO (CE) No 1935/2004.</w:t>
      </w:r>
    </w:p>
    <w:p w14:paraId="1F1CE486" w14:textId="77777777" w:rsidR="0096095F" w:rsidRDefault="0096095F" w:rsidP="0096095F">
      <w:pPr>
        <w:spacing w:after="0" w:line="240" w:lineRule="auto"/>
        <w:jc w:val="both"/>
        <w:rPr>
          <w:rFonts w:ascii="Arial" w:eastAsia="Times New Roman" w:hAnsi="Arial" w:cs="Arial"/>
          <w:color w:val="000000"/>
          <w:lang w:eastAsia="es-PE"/>
        </w:rPr>
      </w:pPr>
    </w:p>
    <w:p w14:paraId="3690E3F2" w14:textId="0F48B0AF" w:rsidR="0096095F" w:rsidRDefault="0096095F" w:rsidP="0096095F">
      <w:pPr>
        <w:spacing w:after="0" w:line="240" w:lineRule="auto"/>
        <w:jc w:val="both"/>
        <w:rPr>
          <w:rFonts w:ascii="Arial" w:eastAsia="Times New Roman" w:hAnsi="Arial" w:cs="Arial"/>
          <w:color w:val="000000"/>
          <w:lang w:eastAsia="es-PE"/>
        </w:rPr>
      </w:pPr>
      <w:r w:rsidRPr="0096095F">
        <w:rPr>
          <w:rFonts w:ascii="Arial" w:eastAsia="Times New Roman" w:hAnsi="Arial" w:cs="Arial"/>
          <w:color w:val="000000"/>
          <w:lang w:eastAsia="es-PE"/>
        </w:rPr>
        <w:t>3.</w:t>
      </w:r>
      <w:r w:rsidR="009662F7">
        <w:rPr>
          <w:rFonts w:ascii="Arial" w:eastAsia="Times New Roman" w:hAnsi="Arial" w:cs="Arial"/>
          <w:color w:val="000000"/>
          <w:lang w:eastAsia="es-PE"/>
        </w:rPr>
        <w:t>1</w:t>
      </w:r>
      <w:r w:rsidR="004F465F">
        <w:rPr>
          <w:rFonts w:ascii="Arial" w:eastAsia="Times New Roman" w:hAnsi="Arial" w:cs="Arial"/>
          <w:color w:val="000000"/>
          <w:lang w:eastAsia="es-PE"/>
        </w:rPr>
        <w:t>1</w:t>
      </w:r>
      <w:r w:rsidRPr="0096095F">
        <w:rPr>
          <w:rFonts w:ascii="Arial" w:eastAsia="Times New Roman" w:hAnsi="Arial" w:cs="Arial"/>
          <w:color w:val="000000"/>
          <w:lang w:eastAsia="es-PE"/>
        </w:rPr>
        <w:t xml:space="preserve"> MATERIALES PLÁSTICOS. Compuestos macromoleculares orgánicos obtenidos por procesos de polimerización (policondensación, </w:t>
      </w:r>
      <w:proofErr w:type="spellStart"/>
      <w:r w:rsidRPr="0096095F">
        <w:rPr>
          <w:rFonts w:ascii="Arial" w:eastAsia="Times New Roman" w:hAnsi="Arial" w:cs="Arial"/>
          <w:color w:val="000000"/>
          <w:lang w:eastAsia="es-PE"/>
        </w:rPr>
        <w:t>poliadición</w:t>
      </w:r>
      <w:proofErr w:type="spellEnd"/>
      <w:r w:rsidRPr="0096095F">
        <w:rPr>
          <w:rFonts w:ascii="Arial" w:eastAsia="Times New Roman" w:hAnsi="Arial" w:cs="Arial"/>
          <w:color w:val="000000"/>
          <w:lang w:eastAsia="es-PE"/>
        </w:rPr>
        <w:t xml:space="preserve"> u otros) a partir de monómeros y otras sustancias de partida, o por modificación química de macromoléculas naturales. A dicho compuesto macromolecular podrán añadirse otras sustancias, como aditivos, cargas inorgánicas, colorantes y pigmentos.</w:t>
      </w:r>
    </w:p>
    <w:p w14:paraId="73C6D917" w14:textId="5B186412" w:rsidR="00951D14" w:rsidRDefault="00951D14" w:rsidP="0096095F">
      <w:pPr>
        <w:spacing w:after="0" w:line="240" w:lineRule="auto"/>
        <w:jc w:val="both"/>
        <w:rPr>
          <w:rFonts w:ascii="Arial" w:eastAsia="Times New Roman" w:hAnsi="Arial" w:cs="Arial"/>
          <w:color w:val="000000"/>
          <w:lang w:eastAsia="es-PE"/>
        </w:rPr>
      </w:pPr>
    </w:p>
    <w:p w14:paraId="6025E454" w14:textId="0A5714DB" w:rsidR="0096095F" w:rsidRPr="004F465F" w:rsidRDefault="00576AEE" w:rsidP="0096095F">
      <w:pPr>
        <w:spacing w:after="0" w:line="240" w:lineRule="auto"/>
        <w:jc w:val="both"/>
        <w:rPr>
          <w:rFonts w:ascii="Arial" w:eastAsia="Times New Roman" w:hAnsi="Arial" w:cs="Arial"/>
          <w:lang w:eastAsia="es-PE"/>
        </w:rPr>
      </w:pPr>
      <w:r w:rsidRPr="004F465F">
        <w:rPr>
          <w:rFonts w:ascii="Arial" w:eastAsia="Times New Roman" w:hAnsi="Arial" w:cs="Arial"/>
          <w:lang w:eastAsia="es-PE"/>
        </w:rPr>
        <w:t xml:space="preserve">RESOLUCION 683 DE 2012 Colombia. </w:t>
      </w:r>
    </w:p>
    <w:p w14:paraId="1EA69000" w14:textId="77777777" w:rsidR="00576AEE" w:rsidRPr="004F465F" w:rsidRDefault="00576AEE" w:rsidP="0096095F">
      <w:pPr>
        <w:spacing w:after="0" w:line="240" w:lineRule="auto"/>
        <w:jc w:val="both"/>
        <w:rPr>
          <w:rFonts w:ascii="Arial" w:eastAsia="Times New Roman" w:hAnsi="Arial" w:cs="Arial"/>
          <w:lang w:eastAsia="es-PE"/>
        </w:rPr>
      </w:pPr>
    </w:p>
    <w:p w14:paraId="5078E149" w14:textId="3AC49D7D" w:rsidR="0096095F" w:rsidRPr="004F465F" w:rsidRDefault="0096095F" w:rsidP="0096095F">
      <w:pPr>
        <w:spacing w:after="240" w:line="240" w:lineRule="auto"/>
        <w:jc w:val="both"/>
        <w:rPr>
          <w:rFonts w:ascii="Arial" w:eastAsia="Times New Roman" w:hAnsi="Arial" w:cs="Arial"/>
          <w:lang w:eastAsia="es-PE"/>
        </w:rPr>
      </w:pPr>
      <w:r w:rsidRPr="004F465F">
        <w:rPr>
          <w:rFonts w:ascii="Arial" w:eastAsia="Times New Roman" w:hAnsi="Arial" w:cs="Arial"/>
          <w:lang w:eastAsia="es-PE"/>
        </w:rPr>
        <w:t>3.</w:t>
      </w:r>
      <w:r w:rsidR="009662F7" w:rsidRPr="004F465F">
        <w:rPr>
          <w:rFonts w:ascii="Arial" w:eastAsia="Times New Roman" w:hAnsi="Arial" w:cs="Arial"/>
          <w:lang w:eastAsia="es-PE"/>
        </w:rPr>
        <w:t>1</w:t>
      </w:r>
      <w:r w:rsidR="004F465F" w:rsidRPr="004F465F">
        <w:rPr>
          <w:rFonts w:ascii="Arial" w:eastAsia="Times New Roman" w:hAnsi="Arial" w:cs="Arial"/>
          <w:lang w:eastAsia="es-PE"/>
        </w:rPr>
        <w:t>2</w:t>
      </w:r>
      <w:r w:rsidRPr="004F465F">
        <w:rPr>
          <w:rFonts w:ascii="Arial" w:eastAsia="Times New Roman" w:hAnsi="Arial" w:cs="Arial"/>
          <w:lang w:eastAsia="es-PE"/>
        </w:rPr>
        <w:t xml:space="preserve"> MIGRACIÓN. Es la transferencia de componentes desde el material en contacto con los alimentos hacia dichos productos, debido a fenómenos fisicoquímicos. </w:t>
      </w:r>
    </w:p>
    <w:p w14:paraId="1A2030B9" w14:textId="480B3739" w:rsidR="0096095F" w:rsidRPr="004F465F" w:rsidRDefault="0096095F" w:rsidP="0096095F">
      <w:pPr>
        <w:spacing w:after="240" w:line="240" w:lineRule="auto"/>
        <w:jc w:val="both"/>
        <w:rPr>
          <w:rFonts w:ascii="Arial" w:eastAsia="Times New Roman" w:hAnsi="Arial" w:cs="Arial"/>
          <w:lang w:eastAsia="es-PE"/>
        </w:rPr>
      </w:pPr>
      <w:r w:rsidRPr="004F465F">
        <w:rPr>
          <w:rFonts w:ascii="Arial" w:eastAsia="Times New Roman" w:hAnsi="Arial" w:cs="Arial"/>
          <w:lang w:eastAsia="es-PE"/>
        </w:rPr>
        <w:t>RESOLUCION 683 DE 2012 Colombia.</w:t>
      </w:r>
    </w:p>
    <w:p w14:paraId="60293F5E" w14:textId="5210562A" w:rsidR="003B5AC2" w:rsidRPr="004F465F" w:rsidRDefault="0096095F" w:rsidP="003B5AC2">
      <w:pPr>
        <w:spacing w:after="0" w:line="240" w:lineRule="auto"/>
        <w:jc w:val="both"/>
        <w:rPr>
          <w:rFonts w:ascii="Arial" w:eastAsia="Times New Roman" w:hAnsi="Arial" w:cs="Arial"/>
          <w:lang w:eastAsia="es-PE"/>
        </w:rPr>
      </w:pPr>
      <w:r w:rsidRPr="004F465F">
        <w:rPr>
          <w:rFonts w:ascii="Arial" w:eastAsia="Times New Roman" w:hAnsi="Arial" w:cs="Arial"/>
          <w:lang w:eastAsia="es-PE"/>
        </w:rPr>
        <w:t>3.1</w:t>
      </w:r>
      <w:r w:rsidR="004F465F">
        <w:rPr>
          <w:rFonts w:ascii="Arial" w:eastAsia="Times New Roman" w:hAnsi="Arial" w:cs="Arial"/>
          <w:lang w:eastAsia="es-PE"/>
        </w:rPr>
        <w:t>3</w:t>
      </w:r>
      <w:r w:rsidRPr="004F465F">
        <w:rPr>
          <w:rFonts w:ascii="Arial" w:eastAsia="Times New Roman" w:hAnsi="Arial" w:cs="Arial"/>
          <w:lang w:eastAsia="es-PE"/>
        </w:rPr>
        <w:t xml:space="preserve"> RECICLADO. </w:t>
      </w:r>
      <w:r w:rsidR="003B5AC2" w:rsidRPr="004F465F">
        <w:rPr>
          <w:rFonts w:ascii="Arial" w:eastAsia="Times New Roman" w:hAnsi="Arial" w:cs="Arial"/>
          <w:lang w:eastAsia="es-PE"/>
        </w:rPr>
        <w:t>Proceso por el que un material previamente recuperado del flujo de desechos sólidos se reintegra a la cadena de uso.</w:t>
      </w:r>
    </w:p>
    <w:p w14:paraId="35729E9D" w14:textId="77777777" w:rsidR="004F465F" w:rsidRDefault="004F465F" w:rsidP="0096095F">
      <w:pPr>
        <w:spacing w:after="0" w:line="240" w:lineRule="auto"/>
        <w:jc w:val="both"/>
        <w:rPr>
          <w:rFonts w:ascii="Arial" w:eastAsia="Times New Roman" w:hAnsi="Arial" w:cs="Arial"/>
          <w:lang w:eastAsia="es-PE"/>
        </w:rPr>
      </w:pPr>
    </w:p>
    <w:p w14:paraId="69A87694" w14:textId="4F20B954" w:rsidR="003B5AC2" w:rsidRPr="004F465F" w:rsidRDefault="003B5AC2" w:rsidP="0096095F">
      <w:pPr>
        <w:spacing w:after="0" w:line="240" w:lineRule="auto"/>
        <w:jc w:val="both"/>
        <w:rPr>
          <w:rFonts w:ascii="Arial" w:eastAsia="Times New Roman" w:hAnsi="Arial" w:cs="Arial"/>
          <w:lang w:eastAsia="es-PE"/>
        </w:rPr>
      </w:pPr>
      <w:r w:rsidRPr="004F465F">
        <w:rPr>
          <w:rFonts w:ascii="Arial" w:eastAsia="Times New Roman" w:hAnsi="Arial" w:cs="Arial"/>
          <w:lang w:eastAsia="es-PE"/>
        </w:rPr>
        <w:t>RESOLUCION 683 DE 2012</w:t>
      </w:r>
    </w:p>
    <w:p w14:paraId="18EAF278" w14:textId="1796BD62" w:rsidR="00260D71" w:rsidRDefault="00260D71" w:rsidP="00260D71">
      <w:pPr>
        <w:spacing w:after="0" w:line="240" w:lineRule="auto"/>
        <w:jc w:val="both"/>
        <w:rPr>
          <w:rFonts w:ascii="Arial" w:eastAsia="Times New Roman" w:hAnsi="Arial" w:cs="Arial"/>
          <w:b/>
          <w:bCs/>
          <w:color w:val="000000"/>
          <w:lang w:eastAsia="es-PE"/>
        </w:rPr>
      </w:pPr>
    </w:p>
    <w:p w14:paraId="640BA6C1" w14:textId="6FC933C7" w:rsidR="009662F7" w:rsidRDefault="009662F7" w:rsidP="009662F7">
      <w:pPr>
        <w:spacing w:after="0" w:line="240" w:lineRule="auto"/>
        <w:jc w:val="both"/>
        <w:rPr>
          <w:rFonts w:ascii="Arial" w:eastAsia="Times New Roman" w:hAnsi="Arial" w:cs="Arial"/>
          <w:color w:val="000000"/>
          <w:lang w:eastAsia="es-PE"/>
        </w:rPr>
      </w:pPr>
      <w:r w:rsidRPr="0096095F">
        <w:rPr>
          <w:rFonts w:ascii="Arial" w:eastAsia="Times New Roman" w:hAnsi="Arial" w:cs="Arial"/>
          <w:color w:val="000000"/>
          <w:lang w:eastAsia="es-PE"/>
        </w:rPr>
        <w:t>3.</w:t>
      </w:r>
      <w:r>
        <w:rPr>
          <w:rFonts w:ascii="Arial" w:eastAsia="Times New Roman" w:hAnsi="Arial" w:cs="Arial"/>
          <w:color w:val="000000"/>
          <w:lang w:eastAsia="es-PE"/>
        </w:rPr>
        <w:t>1</w:t>
      </w:r>
      <w:r w:rsidR="004F465F">
        <w:rPr>
          <w:rFonts w:ascii="Arial" w:eastAsia="Times New Roman" w:hAnsi="Arial" w:cs="Arial"/>
          <w:color w:val="000000"/>
          <w:lang w:eastAsia="es-PE"/>
        </w:rPr>
        <w:t>4</w:t>
      </w:r>
      <w:r w:rsidRPr="0096095F">
        <w:rPr>
          <w:rFonts w:ascii="Arial" w:eastAsia="Times New Roman" w:hAnsi="Arial" w:cs="Arial"/>
          <w:color w:val="000000"/>
          <w:lang w:eastAsia="es-PE"/>
        </w:rPr>
        <w:t xml:space="preserve"> REVESTIMIENTO DE ENVASE. Es una sustancia o producto aplicado sobre la superficie</w:t>
      </w:r>
      <w:r w:rsidR="006A575C">
        <w:rPr>
          <w:rFonts w:ascii="Arial" w:eastAsia="Times New Roman" w:hAnsi="Arial" w:cs="Arial"/>
          <w:color w:val="000000"/>
          <w:lang w:eastAsia="es-PE"/>
        </w:rPr>
        <w:t xml:space="preserve"> </w:t>
      </w:r>
      <w:r w:rsidRPr="0096095F">
        <w:rPr>
          <w:rFonts w:ascii="Arial" w:eastAsia="Times New Roman" w:hAnsi="Arial" w:cs="Arial"/>
          <w:color w:val="000000"/>
          <w:lang w:eastAsia="es-PE"/>
        </w:rPr>
        <w:t xml:space="preserve">de envases </w:t>
      </w:r>
      <w:r w:rsidR="006A575C">
        <w:rPr>
          <w:rFonts w:ascii="Arial" w:eastAsia="Times New Roman" w:hAnsi="Arial" w:cs="Arial"/>
          <w:color w:val="000000"/>
          <w:lang w:eastAsia="es-PE"/>
        </w:rPr>
        <w:t>en contacto con alimentos,</w:t>
      </w:r>
      <w:r w:rsidR="006A575C" w:rsidRPr="0096095F">
        <w:rPr>
          <w:rFonts w:ascii="Arial" w:eastAsia="Times New Roman" w:hAnsi="Arial" w:cs="Arial"/>
          <w:color w:val="000000"/>
          <w:lang w:eastAsia="es-PE"/>
        </w:rPr>
        <w:t xml:space="preserve"> </w:t>
      </w:r>
      <w:r w:rsidRPr="0096095F">
        <w:rPr>
          <w:rFonts w:ascii="Arial" w:eastAsia="Times New Roman" w:hAnsi="Arial" w:cs="Arial"/>
          <w:color w:val="000000"/>
          <w:lang w:eastAsia="es-PE"/>
        </w:rPr>
        <w:t xml:space="preserve">cuya finalidad es protegerlos y prolongar su vida útil. </w:t>
      </w:r>
    </w:p>
    <w:p w14:paraId="2E091AB3" w14:textId="77777777" w:rsidR="009662F7" w:rsidRDefault="009662F7" w:rsidP="009662F7">
      <w:pPr>
        <w:spacing w:after="0" w:line="240" w:lineRule="auto"/>
        <w:jc w:val="both"/>
        <w:rPr>
          <w:rFonts w:ascii="Arial" w:eastAsia="Times New Roman" w:hAnsi="Arial" w:cs="Arial"/>
          <w:color w:val="000000"/>
          <w:lang w:eastAsia="es-PE"/>
        </w:rPr>
      </w:pPr>
    </w:p>
    <w:p w14:paraId="2E51FDAD" w14:textId="77777777" w:rsidR="009662F7" w:rsidRPr="0096095F" w:rsidRDefault="009662F7" w:rsidP="009662F7">
      <w:pPr>
        <w:spacing w:after="0" w:line="240" w:lineRule="auto"/>
        <w:jc w:val="both"/>
        <w:rPr>
          <w:rFonts w:ascii="Arial" w:eastAsia="Times New Roman" w:hAnsi="Arial" w:cs="Arial"/>
          <w:color w:val="000000"/>
          <w:lang w:eastAsia="es-PE"/>
        </w:rPr>
      </w:pPr>
      <w:r w:rsidRPr="0096095F">
        <w:rPr>
          <w:rFonts w:ascii="Arial" w:eastAsia="Times New Roman" w:hAnsi="Arial" w:cs="Arial"/>
          <w:color w:val="000000"/>
          <w:lang w:eastAsia="es-PE"/>
        </w:rPr>
        <w:t>REGLAMENTO (CE) No 1935/2004</w:t>
      </w:r>
    </w:p>
    <w:p w14:paraId="200467B7" w14:textId="77777777" w:rsidR="009662F7" w:rsidRDefault="009662F7" w:rsidP="0096095F">
      <w:pPr>
        <w:spacing w:after="0" w:line="240" w:lineRule="auto"/>
        <w:jc w:val="both"/>
        <w:rPr>
          <w:rFonts w:ascii="Arial" w:eastAsia="Times New Roman" w:hAnsi="Arial" w:cs="Arial"/>
          <w:b/>
          <w:bCs/>
          <w:color w:val="000000"/>
          <w:lang w:eastAsia="es-PE"/>
        </w:rPr>
      </w:pPr>
    </w:p>
    <w:p w14:paraId="6B655330" w14:textId="37A3C0DA" w:rsidR="0096095F" w:rsidRDefault="0096095F" w:rsidP="0096095F">
      <w:pPr>
        <w:spacing w:after="0" w:line="240" w:lineRule="auto"/>
        <w:jc w:val="both"/>
        <w:rPr>
          <w:rFonts w:ascii="Arial" w:eastAsia="Times New Roman" w:hAnsi="Arial" w:cs="Arial"/>
          <w:color w:val="000000"/>
          <w:lang w:eastAsia="es-PE"/>
        </w:rPr>
      </w:pPr>
      <w:r w:rsidRPr="0096095F">
        <w:rPr>
          <w:rFonts w:ascii="Arial" w:eastAsia="Times New Roman" w:hAnsi="Arial" w:cs="Arial"/>
          <w:color w:val="000000"/>
          <w:lang w:eastAsia="es-PE"/>
        </w:rPr>
        <w:t>3.</w:t>
      </w:r>
      <w:r w:rsidR="004F465F">
        <w:rPr>
          <w:rFonts w:ascii="Arial" w:eastAsia="Times New Roman" w:hAnsi="Arial" w:cs="Arial"/>
          <w:color w:val="000000"/>
          <w:lang w:eastAsia="es-PE"/>
        </w:rPr>
        <w:t>15</w:t>
      </w:r>
      <w:r w:rsidRPr="0096095F">
        <w:rPr>
          <w:rFonts w:ascii="Arial" w:eastAsia="Times New Roman" w:hAnsi="Arial" w:cs="Arial"/>
          <w:color w:val="000000"/>
          <w:lang w:eastAsia="es-PE"/>
        </w:rPr>
        <w:t xml:space="preserve"> SIMULANTE. Es un producto que imita el comportamiento de un grupo de alimentos que tienen características parecidas.</w:t>
      </w:r>
    </w:p>
    <w:p w14:paraId="253DD350" w14:textId="77777777" w:rsidR="0096095F" w:rsidRDefault="0096095F" w:rsidP="0096095F">
      <w:pPr>
        <w:spacing w:after="0" w:line="240" w:lineRule="auto"/>
        <w:jc w:val="both"/>
        <w:rPr>
          <w:rFonts w:ascii="Arial" w:eastAsia="Times New Roman" w:hAnsi="Arial" w:cs="Arial"/>
          <w:b/>
          <w:bCs/>
          <w:color w:val="000000"/>
          <w:lang w:eastAsia="es-PE"/>
        </w:rPr>
      </w:pPr>
    </w:p>
    <w:p w14:paraId="0D054E4C" w14:textId="04956DD3" w:rsidR="0096095F" w:rsidRPr="00EA0D58" w:rsidRDefault="00B51A5D" w:rsidP="0096095F">
      <w:pPr>
        <w:spacing w:after="0" w:line="240" w:lineRule="auto"/>
        <w:jc w:val="both"/>
        <w:rPr>
          <w:rFonts w:ascii="Arial" w:eastAsia="Times New Roman" w:hAnsi="Arial" w:cs="Arial"/>
          <w:color w:val="000000"/>
          <w:lang w:eastAsia="es-PE"/>
        </w:rPr>
      </w:pPr>
      <w:r>
        <w:rPr>
          <w:rFonts w:ascii="Arial" w:eastAsia="Times New Roman" w:hAnsi="Arial" w:cs="Arial"/>
          <w:b/>
          <w:bCs/>
          <w:color w:val="000000"/>
          <w:lang w:eastAsia="es-PE"/>
        </w:rPr>
        <w:t>Comentario</w:t>
      </w:r>
      <w:r w:rsidR="0096095F" w:rsidRPr="00EA0D58">
        <w:rPr>
          <w:rFonts w:ascii="Arial" w:eastAsia="Times New Roman" w:hAnsi="Arial" w:cs="Arial"/>
          <w:color w:val="000000"/>
          <w:lang w:eastAsia="es-PE"/>
        </w:rPr>
        <w:t>:</w:t>
      </w:r>
      <w:r w:rsidR="00EA0D58" w:rsidRPr="00EA0D58">
        <w:rPr>
          <w:rFonts w:ascii="Arial" w:eastAsia="Times New Roman" w:hAnsi="Arial" w:cs="Arial"/>
          <w:color w:val="000000"/>
          <w:lang w:eastAsia="es-PE"/>
        </w:rPr>
        <w:t xml:space="preserve"> </w:t>
      </w:r>
      <w:r w:rsidR="00260D71">
        <w:rPr>
          <w:rFonts w:ascii="Arial" w:eastAsia="Times New Roman" w:hAnsi="Arial" w:cs="Arial"/>
          <w:color w:val="000000"/>
          <w:lang w:eastAsia="es-PE"/>
        </w:rPr>
        <w:t>S</w:t>
      </w:r>
      <w:r w:rsidR="00260D71" w:rsidRPr="00EA0D58">
        <w:rPr>
          <w:rFonts w:ascii="Arial" w:eastAsia="Times New Roman" w:hAnsi="Arial" w:cs="Arial"/>
          <w:color w:val="000000"/>
          <w:lang w:eastAsia="es-PE"/>
        </w:rPr>
        <w:t xml:space="preserve">olicitar referencia a </w:t>
      </w:r>
      <w:r w:rsidR="00260D71">
        <w:rPr>
          <w:rFonts w:ascii="Arial" w:eastAsia="Times New Roman" w:hAnsi="Arial" w:cs="Arial"/>
          <w:color w:val="000000"/>
          <w:lang w:eastAsia="es-PE"/>
        </w:rPr>
        <w:t>Bolivia.</w:t>
      </w:r>
    </w:p>
    <w:p w14:paraId="12260913" w14:textId="77777777" w:rsidR="0096095F" w:rsidRPr="0096095F" w:rsidRDefault="0096095F" w:rsidP="0096095F">
      <w:pPr>
        <w:spacing w:after="0" w:line="240" w:lineRule="auto"/>
        <w:jc w:val="both"/>
        <w:rPr>
          <w:rFonts w:ascii="Arial" w:eastAsia="Times New Roman" w:hAnsi="Arial" w:cs="Arial"/>
          <w:color w:val="000000"/>
          <w:lang w:eastAsia="es-PE"/>
        </w:rPr>
      </w:pPr>
    </w:p>
    <w:p w14:paraId="4B083C87" w14:textId="2C520DE0" w:rsidR="0096095F" w:rsidRDefault="0096095F" w:rsidP="0096095F">
      <w:pPr>
        <w:spacing w:after="0" w:line="240" w:lineRule="auto"/>
        <w:jc w:val="both"/>
        <w:rPr>
          <w:rFonts w:ascii="Arial" w:eastAsia="Times New Roman" w:hAnsi="Arial" w:cs="Arial"/>
          <w:color w:val="000000"/>
          <w:lang w:eastAsia="es-PE"/>
        </w:rPr>
      </w:pPr>
      <w:r w:rsidRPr="0096095F">
        <w:rPr>
          <w:rFonts w:ascii="Arial" w:eastAsia="Times New Roman" w:hAnsi="Arial" w:cs="Arial"/>
          <w:color w:val="000000"/>
          <w:lang w:eastAsia="es-PE"/>
        </w:rPr>
        <w:t>3.1</w:t>
      </w:r>
      <w:r w:rsidR="009662F7">
        <w:rPr>
          <w:rFonts w:ascii="Arial" w:eastAsia="Times New Roman" w:hAnsi="Arial" w:cs="Arial"/>
          <w:color w:val="000000"/>
          <w:lang w:eastAsia="es-PE"/>
        </w:rPr>
        <w:t>6</w:t>
      </w:r>
      <w:r w:rsidRPr="0096095F">
        <w:rPr>
          <w:rFonts w:ascii="Arial" w:eastAsia="Times New Roman" w:hAnsi="Arial" w:cs="Arial"/>
          <w:color w:val="000000"/>
          <w:lang w:eastAsia="es-PE"/>
        </w:rPr>
        <w:t xml:space="preserve"> SISTEMA DE ASEGURAMIENTO DE LA CALIDAD. Suma total de las disposiciones organizadas y documentadas para garantizar que los materiales</w:t>
      </w:r>
      <w:r w:rsidR="006A575C">
        <w:rPr>
          <w:rFonts w:ascii="Arial" w:eastAsia="Times New Roman" w:hAnsi="Arial" w:cs="Arial"/>
          <w:color w:val="000000"/>
          <w:lang w:eastAsia="es-PE"/>
        </w:rPr>
        <w:t xml:space="preserve"> de envases en contacto con alimentos preenvasados</w:t>
      </w:r>
      <w:r w:rsidRPr="0096095F">
        <w:rPr>
          <w:rFonts w:ascii="Arial" w:eastAsia="Times New Roman" w:hAnsi="Arial" w:cs="Arial"/>
          <w:color w:val="000000"/>
          <w:lang w:eastAsia="es-PE"/>
        </w:rPr>
        <w:t xml:space="preserve"> tengan la calidad que requiere su conformidad con las normas aplicables y los estándares de calidad para el uso previsto; </w:t>
      </w:r>
    </w:p>
    <w:p w14:paraId="1DF40793" w14:textId="77777777" w:rsidR="0096095F" w:rsidRDefault="0096095F" w:rsidP="0096095F">
      <w:pPr>
        <w:spacing w:after="0" w:line="240" w:lineRule="auto"/>
        <w:jc w:val="both"/>
        <w:rPr>
          <w:rFonts w:ascii="Arial" w:eastAsia="Times New Roman" w:hAnsi="Arial" w:cs="Arial"/>
          <w:color w:val="000000"/>
          <w:lang w:eastAsia="es-PE"/>
        </w:rPr>
      </w:pPr>
    </w:p>
    <w:p w14:paraId="1F996033" w14:textId="6F3D4E5C" w:rsidR="0096095F" w:rsidRPr="0096095F" w:rsidRDefault="0096095F" w:rsidP="0096095F">
      <w:pPr>
        <w:spacing w:after="0" w:line="240" w:lineRule="auto"/>
        <w:jc w:val="both"/>
        <w:rPr>
          <w:rFonts w:ascii="Arial" w:eastAsia="Times New Roman" w:hAnsi="Arial" w:cs="Arial"/>
          <w:color w:val="000000"/>
          <w:lang w:eastAsia="es-PE"/>
        </w:rPr>
      </w:pPr>
      <w:r w:rsidRPr="0096095F">
        <w:rPr>
          <w:rFonts w:ascii="Arial" w:eastAsia="Times New Roman" w:hAnsi="Arial" w:cs="Arial"/>
          <w:color w:val="000000"/>
          <w:lang w:eastAsia="es-PE"/>
        </w:rPr>
        <w:t>REGLAMENTO (CE) No 2023/2006 DE LA COMISIÓN</w:t>
      </w:r>
    </w:p>
    <w:p w14:paraId="07F57A57" w14:textId="77777777" w:rsidR="0096095F" w:rsidRDefault="0096095F" w:rsidP="0096095F">
      <w:pPr>
        <w:spacing w:after="0" w:line="240" w:lineRule="auto"/>
        <w:jc w:val="both"/>
        <w:rPr>
          <w:rFonts w:ascii="Arial" w:eastAsia="Times New Roman" w:hAnsi="Arial" w:cs="Arial"/>
          <w:color w:val="000000"/>
          <w:lang w:eastAsia="es-PE"/>
        </w:rPr>
      </w:pPr>
    </w:p>
    <w:p w14:paraId="48461348" w14:textId="62EB27BC" w:rsidR="0096095F" w:rsidRDefault="0096095F" w:rsidP="0096095F">
      <w:pPr>
        <w:spacing w:after="0" w:line="240" w:lineRule="auto"/>
        <w:jc w:val="both"/>
        <w:rPr>
          <w:rFonts w:ascii="Arial" w:eastAsia="Times New Roman" w:hAnsi="Arial" w:cs="Arial"/>
          <w:color w:val="000000"/>
          <w:lang w:eastAsia="es-PE"/>
        </w:rPr>
      </w:pPr>
      <w:r w:rsidRPr="0096095F">
        <w:rPr>
          <w:rFonts w:ascii="Arial" w:eastAsia="Times New Roman" w:hAnsi="Arial" w:cs="Arial"/>
          <w:color w:val="000000"/>
          <w:lang w:eastAsia="es-PE"/>
        </w:rPr>
        <w:t>3.1</w:t>
      </w:r>
      <w:r w:rsidR="009662F7">
        <w:rPr>
          <w:rFonts w:ascii="Arial" w:eastAsia="Times New Roman" w:hAnsi="Arial" w:cs="Arial"/>
          <w:color w:val="000000"/>
          <w:lang w:eastAsia="es-PE"/>
        </w:rPr>
        <w:t>7</w:t>
      </w:r>
      <w:r w:rsidRPr="0096095F">
        <w:rPr>
          <w:rFonts w:ascii="Arial" w:eastAsia="Times New Roman" w:hAnsi="Arial" w:cs="Arial"/>
          <w:color w:val="000000"/>
          <w:lang w:eastAsia="es-PE"/>
        </w:rPr>
        <w:t xml:space="preserve"> SISTEMA DE CONTROL DE LA CALIDAD. Aplicación sistemática de las medidas establecidas en el sistema de aseguramiento de la calidad para que las materias primas y los materiales intermedios y acabados sean conformes a las especificaciones determinadas en el sistema de aseguramiento de la calidad; </w:t>
      </w:r>
    </w:p>
    <w:p w14:paraId="2784DCCB" w14:textId="77777777" w:rsidR="0096095F" w:rsidRDefault="0096095F" w:rsidP="0096095F">
      <w:pPr>
        <w:spacing w:after="0" w:line="240" w:lineRule="auto"/>
        <w:jc w:val="both"/>
        <w:rPr>
          <w:rFonts w:ascii="Arial" w:eastAsia="Times New Roman" w:hAnsi="Arial" w:cs="Arial"/>
          <w:color w:val="000000"/>
          <w:lang w:eastAsia="es-PE"/>
        </w:rPr>
      </w:pPr>
    </w:p>
    <w:p w14:paraId="5A0C4CE8" w14:textId="44BFBCB8" w:rsidR="0096095F" w:rsidRDefault="0096095F" w:rsidP="0096095F">
      <w:pPr>
        <w:spacing w:after="0" w:line="240" w:lineRule="auto"/>
        <w:jc w:val="both"/>
        <w:rPr>
          <w:rFonts w:ascii="Arial" w:eastAsia="Times New Roman" w:hAnsi="Arial" w:cs="Arial"/>
          <w:color w:val="000000"/>
          <w:lang w:eastAsia="es-PE"/>
        </w:rPr>
      </w:pPr>
      <w:r w:rsidRPr="0096095F">
        <w:rPr>
          <w:rFonts w:ascii="Arial" w:eastAsia="Times New Roman" w:hAnsi="Arial" w:cs="Arial"/>
          <w:color w:val="000000"/>
          <w:lang w:eastAsia="es-PE"/>
        </w:rPr>
        <w:t>REGLAMENTO (CE) No 2023/2006 DE LA COMISIÓN</w:t>
      </w:r>
    </w:p>
    <w:p w14:paraId="0AB7AFFF" w14:textId="77777777" w:rsidR="009662F7" w:rsidRPr="0096095F" w:rsidRDefault="009662F7" w:rsidP="0096095F">
      <w:pPr>
        <w:spacing w:after="0" w:line="240" w:lineRule="auto"/>
        <w:jc w:val="both"/>
        <w:rPr>
          <w:rFonts w:ascii="Arial" w:eastAsia="Times New Roman" w:hAnsi="Arial" w:cs="Arial"/>
          <w:color w:val="000000"/>
          <w:lang w:eastAsia="es-PE"/>
        </w:rPr>
      </w:pPr>
    </w:p>
    <w:p w14:paraId="271E2171" w14:textId="712707EA" w:rsidR="0096095F" w:rsidRDefault="0096095F" w:rsidP="0096095F">
      <w:pPr>
        <w:spacing w:after="0" w:line="240" w:lineRule="auto"/>
        <w:jc w:val="both"/>
        <w:rPr>
          <w:rFonts w:ascii="Arial" w:eastAsia="Times New Roman" w:hAnsi="Arial" w:cs="Arial"/>
          <w:color w:val="000000"/>
          <w:lang w:eastAsia="es-PE"/>
        </w:rPr>
      </w:pPr>
      <w:r w:rsidRPr="0096095F">
        <w:rPr>
          <w:rFonts w:ascii="Arial" w:eastAsia="Times New Roman" w:hAnsi="Arial" w:cs="Arial"/>
          <w:color w:val="000000"/>
          <w:lang w:eastAsia="es-PE"/>
        </w:rPr>
        <w:t>3.1</w:t>
      </w:r>
      <w:r w:rsidR="009662F7">
        <w:rPr>
          <w:rFonts w:ascii="Arial" w:eastAsia="Times New Roman" w:hAnsi="Arial" w:cs="Arial"/>
          <w:color w:val="000000"/>
          <w:lang w:eastAsia="es-PE"/>
        </w:rPr>
        <w:t>8</w:t>
      </w:r>
      <w:r w:rsidRPr="0096095F">
        <w:rPr>
          <w:rFonts w:ascii="Arial" w:eastAsia="Times New Roman" w:hAnsi="Arial" w:cs="Arial"/>
          <w:color w:val="000000"/>
          <w:lang w:eastAsia="es-PE"/>
        </w:rPr>
        <w:t xml:space="preserve"> TRAZABILIDAD. </w:t>
      </w:r>
      <w:r w:rsidR="00D516AB">
        <w:rPr>
          <w:rFonts w:ascii="Arial" w:eastAsia="Times New Roman" w:hAnsi="Arial" w:cs="Arial"/>
          <w:color w:val="000000"/>
          <w:lang w:eastAsia="es-PE"/>
        </w:rPr>
        <w:t>Capacidad</w:t>
      </w:r>
      <w:r w:rsidR="00D516AB" w:rsidRPr="0096095F">
        <w:rPr>
          <w:rFonts w:ascii="Arial" w:eastAsia="Times New Roman" w:hAnsi="Arial" w:cs="Arial"/>
          <w:color w:val="000000"/>
          <w:lang w:eastAsia="es-PE"/>
        </w:rPr>
        <w:t xml:space="preserve"> </w:t>
      </w:r>
      <w:r w:rsidRPr="0096095F">
        <w:rPr>
          <w:rFonts w:ascii="Arial" w:eastAsia="Times New Roman" w:hAnsi="Arial" w:cs="Arial"/>
          <w:color w:val="000000"/>
          <w:lang w:eastAsia="es-PE"/>
        </w:rPr>
        <w:t>de encontrar y seguir la trayectoria de un material</w:t>
      </w:r>
      <w:r w:rsidR="00D516AB">
        <w:rPr>
          <w:rFonts w:ascii="Arial" w:eastAsia="Times New Roman" w:hAnsi="Arial" w:cs="Arial"/>
          <w:color w:val="000000"/>
          <w:lang w:eastAsia="es-PE"/>
        </w:rPr>
        <w:t xml:space="preserve"> de envase en contacto con alimentos preenvasados</w:t>
      </w:r>
      <w:r w:rsidRPr="0096095F">
        <w:rPr>
          <w:rFonts w:ascii="Arial" w:eastAsia="Times New Roman" w:hAnsi="Arial" w:cs="Arial"/>
          <w:color w:val="000000"/>
          <w:lang w:eastAsia="es-PE"/>
        </w:rPr>
        <w:t xml:space="preserve"> en todas las etapas de fabricación, transformación y distribución; </w:t>
      </w:r>
    </w:p>
    <w:p w14:paraId="2EA24AF0" w14:textId="77777777" w:rsidR="0096095F" w:rsidRDefault="0096095F" w:rsidP="0096095F">
      <w:pPr>
        <w:spacing w:after="0" w:line="240" w:lineRule="auto"/>
        <w:jc w:val="both"/>
        <w:rPr>
          <w:rFonts w:ascii="Arial" w:eastAsia="Times New Roman" w:hAnsi="Arial" w:cs="Arial"/>
          <w:color w:val="000000"/>
          <w:lang w:eastAsia="es-PE"/>
        </w:rPr>
      </w:pPr>
    </w:p>
    <w:p w14:paraId="24EF4BF5" w14:textId="4CC14C8B" w:rsidR="0096095F" w:rsidRPr="0096095F" w:rsidRDefault="0096095F" w:rsidP="0096095F">
      <w:pPr>
        <w:spacing w:after="0" w:line="240" w:lineRule="auto"/>
        <w:jc w:val="both"/>
        <w:rPr>
          <w:rFonts w:ascii="Arial" w:eastAsia="Times New Roman" w:hAnsi="Arial" w:cs="Arial"/>
          <w:color w:val="000000"/>
          <w:lang w:eastAsia="es-PE"/>
        </w:rPr>
      </w:pPr>
      <w:r w:rsidRPr="0096095F">
        <w:rPr>
          <w:rFonts w:ascii="Arial" w:eastAsia="Times New Roman" w:hAnsi="Arial" w:cs="Arial"/>
          <w:color w:val="000000"/>
          <w:lang w:eastAsia="es-PE"/>
        </w:rPr>
        <w:t>RESOLUCION 683 DE 2012 Colombia.</w:t>
      </w:r>
    </w:p>
    <w:p w14:paraId="3B2A4154" w14:textId="77777777" w:rsidR="0096095F" w:rsidRDefault="0096095F" w:rsidP="0096095F">
      <w:pPr>
        <w:spacing w:after="0" w:line="240" w:lineRule="auto"/>
        <w:jc w:val="center"/>
        <w:rPr>
          <w:rFonts w:ascii="Arial" w:eastAsia="Times New Roman" w:hAnsi="Arial" w:cs="Arial"/>
          <w:b/>
          <w:bCs/>
          <w:color w:val="000000"/>
          <w:lang w:eastAsia="es-PE"/>
        </w:rPr>
      </w:pPr>
    </w:p>
    <w:p w14:paraId="2FAD12BE" w14:textId="4CF70291" w:rsidR="0096095F" w:rsidRDefault="0096095F" w:rsidP="0096095F">
      <w:pPr>
        <w:spacing w:after="0" w:line="240" w:lineRule="auto"/>
        <w:jc w:val="center"/>
        <w:rPr>
          <w:rFonts w:ascii="Arial" w:eastAsia="Times New Roman" w:hAnsi="Arial" w:cs="Arial"/>
          <w:b/>
          <w:bCs/>
          <w:color w:val="000000"/>
          <w:lang w:eastAsia="es-PE"/>
        </w:rPr>
      </w:pPr>
      <w:r w:rsidRPr="0096095F">
        <w:rPr>
          <w:rFonts w:ascii="Arial" w:eastAsia="Times New Roman" w:hAnsi="Arial" w:cs="Arial"/>
          <w:b/>
          <w:bCs/>
          <w:color w:val="000000"/>
          <w:lang w:eastAsia="es-PE"/>
        </w:rPr>
        <w:t>CAPÍTULO II</w:t>
      </w:r>
    </w:p>
    <w:p w14:paraId="2598B577" w14:textId="77777777" w:rsidR="0096095F" w:rsidRDefault="0096095F" w:rsidP="0096095F">
      <w:pPr>
        <w:spacing w:after="0" w:line="240" w:lineRule="auto"/>
        <w:jc w:val="center"/>
        <w:rPr>
          <w:rFonts w:ascii="Arial" w:eastAsia="Times New Roman" w:hAnsi="Arial" w:cs="Arial"/>
          <w:b/>
          <w:bCs/>
          <w:color w:val="000000"/>
          <w:lang w:eastAsia="es-PE"/>
        </w:rPr>
      </w:pPr>
    </w:p>
    <w:p w14:paraId="60C12676" w14:textId="48C5C945" w:rsidR="0096095F" w:rsidRPr="0096095F" w:rsidRDefault="0096095F" w:rsidP="0096095F">
      <w:pPr>
        <w:spacing w:after="0" w:line="240" w:lineRule="auto"/>
        <w:jc w:val="center"/>
        <w:rPr>
          <w:rFonts w:ascii="Arial" w:eastAsia="Times New Roman" w:hAnsi="Arial" w:cs="Arial"/>
          <w:b/>
          <w:bCs/>
          <w:color w:val="000000"/>
          <w:lang w:eastAsia="es-PE"/>
        </w:rPr>
      </w:pPr>
      <w:r w:rsidRPr="0096095F">
        <w:rPr>
          <w:rFonts w:ascii="Arial" w:eastAsia="Times New Roman" w:hAnsi="Arial" w:cs="Arial"/>
          <w:b/>
          <w:bCs/>
          <w:color w:val="000000"/>
          <w:lang w:eastAsia="es-PE"/>
        </w:rPr>
        <w:t>REQUISITOS DE LOS MATERIALES EN CONTACTO CON LOS ALIMENTOS</w:t>
      </w:r>
      <w:r w:rsidR="00D516AB">
        <w:rPr>
          <w:rFonts w:ascii="Arial" w:eastAsia="Times New Roman" w:hAnsi="Arial" w:cs="Arial"/>
          <w:b/>
          <w:bCs/>
          <w:color w:val="000000"/>
          <w:lang w:eastAsia="es-PE"/>
        </w:rPr>
        <w:t xml:space="preserve"> PREENVASADOS</w:t>
      </w:r>
    </w:p>
    <w:p w14:paraId="502C3A6B" w14:textId="5F190662" w:rsidR="0096095F" w:rsidRDefault="0096095F" w:rsidP="0096095F">
      <w:pPr>
        <w:spacing w:after="0" w:line="240" w:lineRule="auto"/>
        <w:jc w:val="center"/>
        <w:rPr>
          <w:rFonts w:ascii="Arial" w:eastAsia="Times New Roman" w:hAnsi="Arial" w:cs="Arial"/>
          <w:b/>
          <w:bCs/>
          <w:color w:val="000000"/>
          <w:lang w:eastAsia="es-PE"/>
        </w:rPr>
      </w:pPr>
      <w:r w:rsidRPr="0096095F">
        <w:rPr>
          <w:rFonts w:ascii="Arial" w:eastAsia="Times New Roman" w:hAnsi="Arial" w:cs="Arial"/>
          <w:b/>
          <w:bCs/>
          <w:color w:val="000000"/>
          <w:lang w:eastAsia="es-PE"/>
        </w:rPr>
        <w:t>Subcapítulo 1</w:t>
      </w:r>
    </w:p>
    <w:p w14:paraId="4FC17D76" w14:textId="77777777" w:rsidR="0096095F" w:rsidRDefault="0096095F" w:rsidP="0096095F">
      <w:pPr>
        <w:spacing w:after="0" w:line="240" w:lineRule="auto"/>
        <w:jc w:val="center"/>
        <w:rPr>
          <w:rFonts w:ascii="Arial" w:eastAsia="Times New Roman" w:hAnsi="Arial" w:cs="Arial"/>
          <w:b/>
          <w:bCs/>
          <w:color w:val="000000"/>
          <w:lang w:eastAsia="es-PE"/>
        </w:rPr>
      </w:pPr>
    </w:p>
    <w:p w14:paraId="6CED74FA" w14:textId="1E9831F6" w:rsidR="0096095F" w:rsidRPr="0096095F" w:rsidRDefault="0096095F" w:rsidP="0096095F">
      <w:pPr>
        <w:spacing w:after="0" w:line="240" w:lineRule="auto"/>
        <w:jc w:val="both"/>
        <w:rPr>
          <w:rFonts w:ascii="Arial" w:eastAsia="Times New Roman" w:hAnsi="Arial" w:cs="Arial"/>
          <w:b/>
          <w:bCs/>
          <w:color w:val="000000"/>
          <w:lang w:eastAsia="es-PE"/>
        </w:rPr>
      </w:pPr>
      <w:r w:rsidRPr="0096095F">
        <w:rPr>
          <w:rFonts w:ascii="Arial" w:eastAsia="Times New Roman" w:hAnsi="Arial" w:cs="Arial"/>
          <w:b/>
          <w:bCs/>
          <w:color w:val="000000"/>
          <w:lang w:eastAsia="es-PE"/>
        </w:rPr>
        <w:t>REQUISITOS GENERALES</w:t>
      </w:r>
    </w:p>
    <w:p w14:paraId="6CAD7B2D" w14:textId="28829BAE" w:rsidR="0096095F" w:rsidRPr="004F465F" w:rsidRDefault="0096095F" w:rsidP="0096095F">
      <w:pPr>
        <w:spacing w:after="0" w:line="240" w:lineRule="auto"/>
        <w:jc w:val="both"/>
        <w:rPr>
          <w:rFonts w:ascii="Arial" w:eastAsia="Times New Roman" w:hAnsi="Arial" w:cs="Arial"/>
          <w:color w:val="000000"/>
          <w:lang w:eastAsia="es-PE"/>
        </w:rPr>
      </w:pPr>
      <w:r w:rsidRPr="00EA0D58">
        <w:rPr>
          <w:rFonts w:ascii="Arial" w:eastAsia="Times New Roman" w:hAnsi="Arial" w:cs="Arial"/>
          <w:b/>
          <w:bCs/>
          <w:color w:val="000000"/>
          <w:lang w:eastAsia="es-PE"/>
        </w:rPr>
        <w:t xml:space="preserve">Artículo </w:t>
      </w:r>
      <w:r w:rsidR="00B51A5D">
        <w:rPr>
          <w:rFonts w:ascii="Arial" w:eastAsia="Times New Roman" w:hAnsi="Arial" w:cs="Arial"/>
          <w:b/>
          <w:bCs/>
          <w:color w:val="000000"/>
          <w:lang w:eastAsia="es-PE"/>
        </w:rPr>
        <w:t>4</w:t>
      </w:r>
      <w:r w:rsidRPr="00EA0D58">
        <w:rPr>
          <w:rFonts w:ascii="Arial" w:eastAsia="Times New Roman" w:hAnsi="Arial" w:cs="Arial"/>
          <w:b/>
          <w:bCs/>
          <w:color w:val="000000"/>
          <w:lang w:eastAsia="es-PE"/>
        </w:rPr>
        <w:t>.</w:t>
      </w:r>
      <w:r w:rsidRPr="0096095F">
        <w:rPr>
          <w:rFonts w:ascii="Arial" w:eastAsia="Times New Roman" w:hAnsi="Arial" w:cs="Arial"/>
          <w:color w:val="000000"/>
          <w:lang w:eastAsia="es-PE"/>
        </w:rPr>
        <w:t xml:space="preserve"> Los componentes a usar en los materiales </w:t>
      </w:r>
      <w:r w:rsidR="00D516AB">
        <w:rPr>
          <w:rFonts w:ascii="Arial" w:eastAsia="Times New Roman" w:hAnsi="Arial" w:cs="Arial"/>
          <w:color w:val="000000"/>
          <w:lang w:eastAsia="es-PE"/>
        </w:rPr>
        <w:t xml:space="preserve">de envase </w:t>
      </w:r>
      <w:r w:rsidRPr="0096095F">
        <w:rPr>
          <w:rFonts w:ascii="Arial" w:eastAsia="Times New Roman" w:hAnsi="Arial" w:cs="Arial"/>
          <w:color w:val="000000"/>
          <w:lang w:eastAsia="es-PE"/>
        </w:rPr>
        <w:t>a entrar en contacto con alimentos</w:t>
      </w:r>
      <w:r w:rsidR="00D516AB">
        <w:rPr>
          <w:rFonts w:ascii="Arial" w:eastAsia="Times New Roman" w:hAnsi="Arial" w:cs="Arial"/>
          <w:color w:val="000000"/>
          <w:lang w:eastAsia="es-PE"/>
        </w:rPr>
        <w:t xml:space="preserve"> preenvasados</w:t>
      </w:r>
      <w:r w:rsidRPr="0096095F">
        <w:rPr>
          <w:rFonts w:ascii="Arial" w:eastAsia="Times New Roman" w:hAnsi="Arial" w:cs="Arial"/>
          <w:color w:val="000000"/>
          <w:lang w:eastAsia="es-PE"/>
        </w:rPr>
        <w:t xml:space="preserve"> se regirán por los </w:t>
      </w:r>
      <w:r w:rsidRPr="004F465F">
        <w:rPr>
          <w:rFonts w:ascii="Arial" w:eastAsia="Times New Roman" w:hAnsi="Arial" w:cs="Arial"/>
          <w:color w:val="000000"/>
          <w:lang w:eastAsia="es-PE"/>
        </w:rPr>
        <w:t>siguientes requisitos generales:</w:t>
      </w:r>
    </w:p>
    <w:p w14:paraId="280C8309" w14:textId="77777777" w:rsidR="00526137" w:rsidRDefault="00526137" w:rsidP="0096095F">
      <w:pPr>
        <w:spacing w:after="0" w:line="240" w:lineRule="auto"/>
        <w:jc w:val="both"/>
        <w:rPr>
          <w:rFonts w:ascii="Arial" w:eastAsia="Times New Roman" w:hAnsi="Arial" w:cs="Arial"/>
          <w:color w:val="000000"/>
          <w:lang w:eastAsia="es-PE"/>
        </w:rPr>
      </w:pPr>
    </w:p>
    <w:p w14:paraId="5F70E061" w14:textId="5702F8B8" w:rsidR="009662F7" w:rsidRDefault="0096095F" w:rsidP="0096095F">
      <w:pPr>
        <w:spacing w:after="0" w:line="240" w:lineRule="auto"/>
        <w:jc w:val="both"/>
        <w:rPr>
          <w:rFonts w:ascii="Arial" w:eastAsia="Times New Roman" w:hAnsi="Arial" w:cs="Arial"/>
          <w:color w:val="000000"/>
          <w:lang w:eastAsia="es-PE"/>
        </w:rPr>
      </w:pPr>
      <w:r w:rsidRPr="0096095F">
        <w:rPr>
          <w:rFonts w:ascii="Arial" w:eastAsia="Times New Roman" w:hAnsi="Arial" w:cs="Arial"/>
          <w:color w:val="000000"/>
          <w:lang w:eastAsia="es-PE"/>
        </w:rPr>
        <w:lastRenderedPageBreak/>
        <w:t xml:space="preserve">1.  Los materiales de envase que estén en contacto con los alimentos </w:t>
      </w:r>
      <w:r w:rsidR="00D516AB">
        <w:rPr>
          <w:rFonts w:ascii="Arial" w:eastAsia="Times New Roman" w:hAnsi="Arial" w:cs="Arial"/>
          <w:color w:val="000000"/>
          <w:lang w:eastAsia="es-PE"/>
        </w:rPr>
        <w:t xml:space="preserve">preenvasados </w:t>
      </w:r>
      <w:r w:rsidRPr="0096095F">
        <w:rPr>
          <w:rFonts w:ascii="Arial" w:eastAsia="Times New Roman" w:hAnsi="Arial" w:cs="Arial"/>
          <w:color w:val="000000"/>
          <w:lang w:eastAsia="es-PE"/>
        </w:rPr>
        <w:t>deben fabricarse de conformidad con las buenas prácticas de manufactura</w:t>
      </w:r>
      <w:r w:rsidR="00D516AB">
        <w:rPr>
          <w:rFonts w:ascii="Arial" w:eastAsia="Times New Roman" w:hAnsi="Arial" w:cs="Arial"/>
          <w:color w:val="000000"/>
          <w:lang w:eastAsia="es-PE"/>
        </w:rPr>
        <w:t xml:space="preserve"> (BPM)</w:t>
      </w:r>
      <w:r w:rsidRPr="0096095F">
        <w:rPr>
          <w:rFonts w:ascii="Arial" w:eastAsia="Times New Roman" w:hAnsi="Arial" w:cs="Arial"/>
          <w:color w:val="000000"/>
          <w:lang w:eastAsia="es-PE"/>
        </w:rPr>
        <w:t xml:space="preserve"> o de fabricación (BPF) para que en las condiciones normales o previsibles de empleo no produzcan migración a los alimentos de componentes indeseables, tóxicos o contaminantes en cantidades tales que superen los límites máximos establecidos de migración total y específica, tales que: </w:t>
      </w:r>
    </w:p>
    <w:p w14:paraId="586F85AA" w14:textId="77777777" w:rsidR="009662F7" w:rsidRDefault="009662F7" w:rsidP="0096095F">
      <w:pPr>
        <w:spacing w:after="0" w:line="240" w:lineRule="auto"/>
        <w:jc w:val="both"/>
        <w:rPr>
          <w:rFonts w:ascii="Arial" w:eastAsia="Times New Roman" w:hAnsi="Arial" w:cs="Arial"/>
          <w:b/>
          <w:bCs/>
          <w:color w:val="000000"/>
          <w:lang w:eastAsia="es-PE"/>
        </w:rPr>
      </w:pPr>
    </w:p>
    <w:p w14:paraId="54D2708B" w14:textId="4D81D2E2" w:rsidR="00260D71" w:rsidRDefault="00B51A5D" w:rsidP="0096095F">
      <w:pPr>
        <w:spacing w:after="0" w:line="240" w:lineRule="auto"/>
        <w:jc w:val="both"/>
        <w:rPr>
          <w:rFonts w:ascii="Arial" w:eastAsia="Times New Roman" w:hAnsi="Arial" w:cs="Arial"/>
          <w:b/>
          <w:bCs/>
          <w:color w:val="000000"/>
          <w:lang w:eastAsia="es-PE"/>
        </w:rPr>
      </w:pPr>
      <w:r>
        <w:rPr>
          <w:rFonts w:ascii="Arial" w:eastAsia="Times New Roman" w:hAnsi="Arial" w:cs="Arial"/>
          <w:b/>
          <w:bCs/>
          <w:color w:val="000000"/>
          <w:lang w:eastAsia="es-PE"/>
        </w:rPr>
        <w:t>Comentario</w:t>
      </w:r>
      <w:r w:rsidR="00260D71">
        <w:rPr>
          <w:rFonts w:ascii="Arial" w:eastAsia="Times New Roman" w:hAnsi="Arial" w:cs="Arial"/>
          <w:b/>
          <w:bCs/>
          <w:color w:val="000000"/>
          <w:lang w:eastAsia="es-PE"/>
        </w:rPr>
        <w:t>:</w:t>
      </w:r>
      <w:r w:rsidR="00260D71" w:rsidRPr="00260D71">
        <w:rPr>
          <w:rFonts w:ascii="Arial" w:eastAsia="Times New Roman" w:hAnsi="Arial" w:cs="Arial"/>
          <w:color w:val="000000"/>
          <w:lang w:eastAsia="es-PE"/>
        </w:rPr>
        <w:t xml:space="preserve"> Solicitar sustento a Bolivia</w:t>
      </w:r>
      <w:r w:rsidR="00D516AB">
        <w:rPr>
          <w:rFonts w:ascii="Arial" w:eastAsia="Times New Roman" w:hAnsi="Arial" w:cs="Arial"/>
          <w:color w:val="000000"/>
          <w:lang w:eastAsia="es-PE"/>
        </w:rPr>
        <w:t xml:space="preserve"> de la eliminación</w:t>
      </w:r>
      <w:r w:rsidR="00260D71" w:rsidRPr="00260D71">
        <w:rPr>
          <w:rFonts w:ascii="Arial" w:eastAsia="Times New Roman" w:hAnsi="Arial" w:cs="Arial"/>
          <w:color w:val="000000"/>
          <w:lang w:eastAsia="es-PE"/>
        </w:rPr>
        <w:t>.</w:t>
      </w:r>
    </w:p>
    <w:p w14:paraId="2981037A" w14:textId="77777777" w:rsidR="009662F7" w:rsidRDefault="009662F7" w:rsidP="0096095F">
      <w:pPr>
        <w:spacing w:after="0" w:line="240" w:lineRule="auto"/>
        <w:jc w:val="both"/>
        <w:rPr>
          <w:rFonts w:ascii="Arial" w:eastAsia="Times New Roman" w:hAnsi="Arial" w:cs="Arial"/>
          <w:color w:val="000000"/>
          <w:lang w:eastAsia="es-PE"/>
        </w:rPr>
      </w:pPr>
    </w:p>
    <w:p w14:paraId="26443354" w14:textId="77777777" w:rsidR="009662F7" w:rsidRDefault="0096095F" w:rsidP="0096095F">
      <w:pPr>
        <w:spacing w:after="0" w:line="240" w:lineRule="auto"/>
        <w:jc w:val="both"/>
        <w:rPr>
          <w:rFonts w:ascii="Arial" w:eastAsia="Times New Roman" w:hAnsi="Arial" w:cs="Arial"/>
          <w:color w:val="000000"/>
          <w:lang w:eastAsia="es-PE"/>
        </w:rPr>
      </w:pPr>
      <w:r w:rsidRPr="0096095F">
        <w:rPr>
          <w:rFonts w:ascii="Arial" w:eastAsia="Times New Roman" w:hAnsi="Arial" w:cs="Arial"/>
          <w:color w:val="000000"/>
          <w:lang w:eastAsia="es-PE"/>
        </w:rPr>
        <w:t>a) puedan representar un riesgo para la salud humana:</w:t>
      </w:r>
    </w:p>
    <w:p w14:paraId="7E97BDF1" w14:textId="77777777" w:rsidR="00260D71" w:rsidRDefault="00260D71" w:rsidP="0096095F">
      <w:pPr>
        <w:spacing w:after="0" w:line="240" w:lineRule="auto"/>
        <w:jc w:val="both"/>
        <w:rPr>
          <w:rFonts w:ascii="Arial" w:eastAsia="Times New Roman" w:hAnsi="Arial" w:cs="Arial"/>
          <w:b/>
          <w:bCs/>
          <w:color w:val="000000"/>
          <w:lang w:eastAsia="es-PE"/>
        </w:rPr>
      </w:pPr>
    </w:p>
    <w:p w14:paraId="0A30A6DF" w14:textId="4A9ED3FB" w:rsidR="0096095F" w:rsidRPr="0096095F" w:rsidRDefault="00B51A5D" w:rsidP="0096095F">
      <w:pPr>
        <w:spacing w:after="0" w:line="240" w:lineRule="auto"/>
        <w:jc w:val="both"/>
        <w:rPr>
          <w:rFonts w:ascii="Arial" w:eastAsia="Times New Roman" w:hAnsi="Arial" w:cs="Arial"/>
          <w:color w:val="000000"/>
          <w:lang w:eastAsia="es-PE"/>
        </w:rPr>
      </w:pPr>
      <w:r>
        <w:rPr>
          <w:rFonts w:ascii="Arial" w:eastAsia="Times New Roman" w:hAnsi="Arial" w:cs="Arial"/>
          <w:b/>
          <w:bCs/>
          <w:color w:val="000000"/>
          <w:lang w:eastAsia="es-PE"/>
        </w:rPr>
        <w:t>Comentario</w:t>
      </w:r>
      <w:r w:rsidR="00260D71">
        <w:rPr>
          <w:rFonts w:ascii="Arial" w:eastAsia="Times New Roman" w:hAnsi="Arial" w:cs="Arial"/>
          <w:b/>
          <w:bCs/>
          <w:color w:val="000000"/>
          <w:lang w:eastAsia="es-PE"/>
        </w:rPr>
        <w:t>:</w:t>
      </w:r>
      <w:r w:rsidR="00260D71" w:rsidRPr="00260D71">
        <w:rPr>
          <w:rFonts w:ascii="Arial" w:eastAsia="Times New Roman" w:hAnsi="Arial" w:cs="Arial"/>
          <w:color w:val="000000"/>
          <w:lang w:eastAsia="es-PE"/>
        </w:rPr>
        <w:t xml:space="preserve"> Solicitar sustento a Bolivia</w:t>
      </w:r>
      <w:r w:rsidR="00D516AB">
        <w:rPr>
          <w:rFonts w:ascii="Arial" w:eastAsia="Times New Roman" w:hAnsi="Arial" w:cs="Arial"/>
          <w:color w:val="000000"/>
          <w:lang w:eastAsia="es-PE"/>
        </w:rPr>
        <w:t xml:space="preserve"> de la eliminación</w:t>
      </w:r>
      <w:r w:rsidR="00260D71" w:rsidRPr="00260D71">
        <w:rPr>
          <w:rFonts w:ascii="Arial" w:eastAsia="Times New Roman" w:hAnsi="Arial" w:cs="Arial"/>
          <w:color w:val="000000"/>
          <w:lang w:eastAsia="es-PE"/>
        </w:rPr>
        <w:t>.</w:t>
      </w:r>
    </w:p>
    <w:p w14:paraId="44B5D86C" w14:textId="77777777" w:rsidR="009662F7" w:rsidRDefault="009662F7" w:rsidP="0096095F">
      <w:pPr>
        <w:spacing w:after="0" w:line="240" w:lineRule="auto"/>
        <w:jc w:val="both"/>
        <w:rPr>
          <w:rFonts w:ascii="Arial" w:eastAsia="Times New Roman" w:hAnsi="Arial" w:cs="Arial"/>
          <w:color w:val="000000"/>
          <w:lang w:eastAsia="es-PE"/>
        </w:rPr>
      </w:pPr>
    </w:p>
    <w:p w14:paraId="0E2CA8F8" w14:textId="77777777" w:rsidR="009662F7" w:rsidRDefault="0096095F" w:rsidP="0096095F">
      <w:pPr>
        <w:spacing w:after="0" w:line="240" w:lineRule="auto"/>
        <w:jc w:val="both"/>
        <w:rPr>
          <w:rFonts w:ascii="Arial" w:eastAsia="Times New Roman" w:hAnsi="Arial" w:cs="Arial"/>
          <w:color w:val="000000"/>
          <w:lang w:eastAsia="es-PE"/>
        </w:rPr>
      </w:pPr>
      <w:r w:rsidRPr="0096095F">
        <w:rPr>
          <w:rFonts w:ascii="Arial" w:eastAsia="Times New Roman" w:hAnsi="Arial" w:cs="Arial"/>
          <w:color w:val="000000"/>
          <w:lang w:eastAsia="es-PE"/>
        </w:rPr>
        <w:t xml:space="preserve">b) ocasionen una modificación inaceptable de la composición de los alimentos o en los caracteres sensoriales de los mismos. </w:t>
      </w:r>
    </w:p>
    <w:p w14:paraId="3F430518" w14:textId="77777777" w:rsidR="009662F7" w:rsidRDefault="009662F7" w:rsidP="0096095F">
      <w:pPr>
        <w:spacing w:after="0" w:line="240" w:lineRule="auto"/>
        <w:jc w:val="both"/>
        <w:rPr>
          <w:rFonts w:ascii="Arial" w:eastAsia="Times New Roman" w:hAnsi="Arial" w:cs="Arial"/>
          <w:b/>
          <w:bCs/>
          <w:color w:val="000000"/>
          <w:lang w:eastAsia="es-PE"/>
        </w:rPr>
      </w:pPr>
    </w:p>
    <w:p w14:paraId="236DCEDB" w14:textId="4205C124" w:rsidR="00260D71" w:rsidRPr="0096095F" w:rsidRDefault="00B51A5D" w:rsidP="00260D71">
      <w:pPr>
        <w:spacing w:after="0" w:line="240" w:lineRule="auto"/>
        <w:jc w:val="both"/>
        <w:rPr>
          <w:rFonts w:ascii="Arial" w:eastAsia="Times New Roman" w:hAnsi="Arial" w:cs="Arial"/>
          <w:color w:val="000000"/>
          <w:lang w:eastAsia="es-PE"/>
        </w:rPr>
      </w:pPr>
      <w:r>
        <w:rPr>
          <w:rFonts w:ascii="Arial" w:eastAsia="Times New Roman" w:hAnsi="Arial" w:cs="Arial"/>
          <w:b/>
          <w:bCs/>
          <w:color w:val="000000"/>
          <w:lang w:eastAsia="es-PE"/>
        </w:rPr>
        <w:t>Comentario</w:t>
      </w:r>
      <w:r w:rsidR="00260D71">
        <w:rPr>
          <w:rFonts w:ascii="Arial" w:eastAsia="Times New Roman" w:hAnsi="Arial" w:cs="Arial"/>
          <w:b/>
          <w:bCs/>
          <w:color w:val="000000"/>
          <w:lang w:eastAsia="es-PE"/>
        </w:rPr>
        <w:t>:</w:t>
      </w:r>
      <w:r w:rsidR="00260D71" w:rsidRPr="00260D71">
        <w:rPr>
          <w:rFonts w:ascii="Arial" w:eastAsia="Times New Roman" w:hAnsi="Arial" w:cs="Arial"/>
          <w:color w:val="000000"/>
          <w:lang w:eastAsia="es-PE"/>
        </w:rPr>
        <w:t xml:space="preserve"> Solicitar sustento a Bolivia</w:t>
      </w:r>
      <w:r w:rsidR="00D516AB">
        <w:rPr>
          <w:rFonts w:ascii="Arial" w:eastAsia="Times New Roman" w:hAnsi="Arial" w:cs="Arial"/>
          <w:color w:val="000000"/>
          <w:lang w:eastAsia="es-PE"/>
        </w:rPr>
        <w:t xml:space="preserve"> de la eliminación</w:t>
      </w:r>
      <w:r w:rsidR="00260D71" w:rsidRPr="00260D71">
        <w:rPr>
          <w:rFonts w:ascii="Arial" w:eastAsia="Times New Roman" w:hAnsi="Arial" w:cs="Arial"/>
          <w:color w:val="000000"/>
          <w:lang w:eastAsia="es-PE"/>
        </w:rPr>
        <w:t>.</w:t>
      </w:r>
    </w:p>
    <w:p w14:paraId="515F1DDD" w14:textId="77777777" w:rsidR="009662F7" w:rsidRPr="0096095F" w:rsidRDefault="009662F7" w:rsidP="0096095F">
      <w:pPr>
        <w:spacing w:after="0" w:line="240" w:lineRule="auto"/>
        <w:jc w:val="both"/>
        <w:rPr>
          <w:rFonts w:ascii="Arial" w:eastAsia="Times New Roman" w:hAnsi="Arial" w:cs="Arial"/>
          <w:color w:val="000000"/>
          <w:lang w:eastAsia="es-PE"/>
        </w:rPr>
      </w:pPr>
    </w:p>
    <w:p w14:paraId="3AC9CD43" w14:textId="7FC68B04" w:rsidR="0096095F" w:rsidRPr="0096095F" w:rsidRDefault="0096095F" w:rsidP="0096095F">
      <w:pPr>
        <w:spacing w:after="0" w:line="240" w:lineRule="auto"/>
        <w:jc w:val="both"/>
        <w:rPr>
          <w:rFonts w:ascii="Arial" w:eastAsia="Times New Roman" w:hAnsi="Arial" w:cs="Arial"/>
          <w:color w:val="000000"/>
          <w:lang w:eastAsia="es-PE"/>
        </w:rPr>
      </w:pPr>
      <w:r w:rsidRPr="0096095F">
        <w:rPr>
          <w:rFonts w:ascii="Arial" w:eastAsia="Times New Roman" w:hAnsi="Arial" w:cs="Arial"/>
          <w:color w:val="000000"/>
          <w:lang w:eastAsia="es-PE"/>
        </w:rPr>
        <w:t>2. Deben estar incluidos en las listas positivas de la FDA (</w:t>
      </w:r>
      <w:proofErr w:type="spellStart"/>
      <w:r w:rsidRPr="0096095F">
        <w:rPr>
          <w:rFonts w:ascii="Arial" w:eastAsia="Times New Roman" w:hAnsi="Arial" w:cs="Arial"/>
          <w:color w:val="000000"/>
          <w:lang w:eastAsia="es-PE"/>
        </w:rPr>
        <w:t>Food</w:t>
      </w:r>
      <w:proofErr w:type="spellEnd"/>
      <w:r w:rsidRPr="0096095F">
        <w:rPr>
          <w:rFonts w:ascii="Arial" w:eastAsia="Times New Roman" w:hAnsi="Arial" w:cs="Arial"/>
          <w:color w:val="000000"/>
          <w:lang w:eastAsia="es-PE"/>
        </w:rPr>
        <w:t xml:space="preserve"> and </w:t>
      </w:r>
      <w:proofErr w:type="spellStart"/>
      <w:r w:rsidRPr="0096095F">
        <w:rPr>
          <w:rFonts w:ascii="Arial" w:eastAsia="Times New Roman" w:hAnsi="Arial" w:cs="Arial"/>
          <w:color w:val="000000"/>
          <w:lang w:eastAsia="es-PE"/>
        </w:rPr>
        <w:t>Drug</w:t>
      </w:r>
      <w:proofErr w:type="spellEnd"/>
      <w:r w:rsidRPr="0096095F">
        <w:rPr>
          <w:rFonts w:ascii="Arial" w:eastAsia="Times New Roman" w:hAnsi="Arial" w:cs="Arial"/>
          <w:color w:val="000000"/>
          <w:lang w:eastAsia="es-PE"/>
        </w:rPr>
        <w:t xml:space="preserve"> </w:t>
      </w:r>
      <w:proofErr w:type="spellStart"/>
      <w:r w:rsidRPr="0096095F">
        <w:rPr>
          <w:rFonts w:ascii="Arial" w:eastAsia="Times New Roman" w:hAnsi="Arial" w:cs="Arial"/>
          <w:color w:val="000000"/>
          <w:lang w:eastAsia="es-PE"/>
        </w:rPr>
        <w:t>Administration</w:t>
      </w:r>
      <w:proofErr w:type="spellEnd"/>
      <w:r w:rsidRPr="0096095F">
        <w:rPr>
          <w:rFonts w:ascii="Arial" w:eastAsia="Times New Roman" w:hAnsi="Arial" w:cs="Arial"/>
          <w:color w:val="000000"/>
          <w:lang w:eastAsia="es-PE"/>
        </w:rPr>
        <w:t>) de los Estados Unidos de América (</w:t>
      </w:r>
      <w:r w:rsidR="009662F7" w:rsidRPr="0096095F">
        <w:rPr>
          <w:rFonts w:ascii="Arial" w:eastAsia="Times New Roman" w:hAnsi="Arial" w:cs="Arial"/>
          <w:color w:val="000000"/>
          <w:lang w:eastAsia="es-PE"/>
        </w:rPr>
        <w:t xml:space="preserve">EUA) </w:t>
      </w:r>
      <w:r w:rsidRPr="0096095F">
        <w:rPr>
          <w:rFonts w:ascii="Arial" w:eastAsia="Times New Roman" w:hAnsi="Arial" w:cs="Arial"/>
          <w:color w:val="000000"/>
          <w:lang w:eastAsia="es-PE"/>
        </w:rPr>
        <w:t xml:space="preserve">o de </w:t>
      </w:r>
      <w:r w:rsidR="009662F7" w:rsidRPr="0096095F">
        <w:rPr>
          <w:rFonts w:ascii="Arial" w:eastAsia="Times New Roman" w:hAnsi="Arial" w:cs="Arial"/>
          <w:color w:val="000000"/>
          <w:lang w:eastAsia="es-PE"/>
        </w:rPr>
        <w:t>la UE</w:t>
      </w:r>
      <w:r w:rsidRPr="0096095F">
        <w:rPr>
          <w:rFonts w:ascii="Arial" w:eastAsia="Times New Roman" w:hAnsi="Arial" w:cs="Arial"/>
          <w:color w:val="000000"/>
          <w:lang w:eastAsia="es-PE"/>
        </w:rPr>
        <w:t xml:space="preserve"> (Unión Europea).</w:t>
      </w:r>
    </w:p>
    <w:p w14:paraId="6AD4675E" w14:textId="77777777" w:rsidR="0096095F" w:rsidRPr="0096095F" w:rsidRDefault="0096095F" w:rsidP="0096095F">
      <w:pPr>
        <w:spacing w:after="0" w:line="240" w:lineRule="auto"/>
        <w:jc w:val="both"/>
        <w:rPr>
          <w:rFonts w:ascii="Arial" w:eastAsia="Times New Roman" w:hAnsi="Arial" w:cs="Arial"/>
          <w:color w:val="000000"/>
          <w:lang w:eastAsia="es-PE"/>
        </w:rPr>
      </w:pPr>
      <w:r w:rsidRPr="0096095F">
        <w:rPr>
          <w:rFonts w:ascii="Arial" w:eastAsia="Times New Roman" w:hAnsi="Arial" w:cs="Arial"/>
          <w:color w:val="000000"/>
          <w:lang w:eastAsia="es-PE"/>
        </w:rPr>
        <w:t xml:space="preserve">3. En algunos casos, para alimentos específicos, podrán efectuarse restricciones de uso. </w:t>
      </w:r>
    </w:p>
    <w:p w14:paraId="718E6DCB" w14:textId="7ED00865" w:rsidR="0096095F" w:rsidRPr="0096095F" w:rsidRDefault="0096095F" w:rsidP="0096095F">
      <w:pPr>
        <w:spacing w:after="0" w:line="240" w:lineRule="auto"/>
        <w:jc w:val="both"/>
        <w:rPr>
          <w:rFonts w:ascii="Arial" w:eastAsia="Times New Roman" w:hAnsi="Arial" w:cs="Arial"/>
          <w:color w:val="000000"/>
          <w:lang w:eastAsia="es-PE"/>
        </w:rPr>
      </w:pPr>
      <w:r w:rsidRPr="0096095F">
        <w:rPr>
          <w:rFonts w:ascii="Arial" w:eastAsia="Times New Roman" w:hAnsi="Arial" w:cs="Arial"/>
          <w:color w:val="000000"/>
          <w:lang w:eastAsia="es-PE"/>
        </w:rPr>
        <w:t xml:space="preserve">4. Las sustancias usadas en la fabricación para materiales de envases que entren en contacto con alimentos preenvasados destinados al consumo humano, deben ser de calidad y pureza </w:t>
      </w:r>
      <w:r w:rsidR="0037121A">
        <w:rPr>
          <w:rFonts w:ascii="Arial" w:eastAsia="Times New Roman" w:hAnsi="Arial" w:cs="Arial"/>
          <w:color w:val="000000"/>
          <w:lang w:eastAsia="es-PE"/>
        </w:rPr>
        <w:t>conforme</w:t>
      </w:r>
      <w:r w:rsidR="0037121A" w:rsidRPr="0096095F">
        <w:rPr>
          <w:rFonts w:ascii="Arial" w:eastAsia="Times New Roman" w:hAnsi="Arial" w:cs="Arial"/>
          <w:color w:val="000000"/>
          <w:lang w:eastAsia="es-PE"/>
        </w:rPr>
        <w:t xml:space="preserve"> </w:t>
      </w:r>
      <w:r w:rsidRPr="0096095F">
        <w:rPr>
          <w:rFonts w:ascii="Arial" w:eastAsia="Times New Roman" w:hAnsi="Arial" w:cs="Arial"/>
          <w:color w:val="000000"/>
          <w:lang w:eastAsia="es-PE"/>
        </w:rPr>
        <w:t>al uso previsto y previsible.</w:t>
      </w:r>
    </w:p>
    <w:p w14:paraId="0016ED46" w14:textId="7BA02CFF" w:rsidR="0096095F" w:rsidRPr="0096095F" w:rsidRDefault="0096095F" w:rsidP="0096095F">
      <w:pPr>
        <w:spacing w:after="0" w:line="240" w:lineRule="auto"/>
        <w:jc w:val="both"/>
        <w:rPr>
          <w:rFonts w:ascii="Arial" w:eastAsia="Times New Roman" w:hAnsi="Arial" w:cs="Arial"/>
          <w:color w:val="000000"/>
          <w:lang w:eastAsia="es-PE"/>
        </w:rPr>
      </w:pPr>
      <w:r w:rsidRPr="0096095F">
        <w:rPr>
          <w:rFonts w:ascii="Arial" w:eastAsia="Times New Roman" w:hAnsi="Arial" w:cs="Arial"/>
          <w:color w:val="000000"/>
          <w:lang w:eastAsia="es-PE"/>
        </w:rPr>
        <w:t xml:space="preserve">5. Deben cumplir con el límite de migración total y con los límites de migración específica establecidos para ciertas sustancias o grupos de sustancias </w:t>
      </w:r>
      <w:r w:rsidR="0037121A">
        <w:rPr>
          <w:rFonts w:ascii="Arial" w:eastAsia="Times New Roman" w:hAnsi="Arial" w:cs="Arial"/>
          <w:color w:val="000000"/>
          <w:lang w:eastAsia="es-PE"/>
        </w:rPr>
        <w:t>s</w:t>
      </w:r>
      <w:r w:rsidR="0037121A" w:rsidRPr="0037121A">
        <w:rPr>
          <w:rFonts w:ascii="Arial" w:eastAsia="Times New Roman" w:hAnsi="Arial" w:cs="Arial"/>
          <w:color w:val="000000"/>
          <w:lang w:eastAsia="es-PE"/>
        </w:rPr>
        <w:t>eñaladas en el numeral 2 del pre</w:t>
      </w:r>
      <w:r w:rsidR="0037121A">
        <w:rPr>
          <w:rFonts w:ascii="Arial" w:eastAsia="Times New Roman" w:hAnsi="Arial" w:cs="Arial"/>
          <w:color w:val="000000"/>
          <w:lang w:eastAsia="es-PE"/>
        </w:rPr>
        <w:t xml:space="preserve">sente </w:t>
      </w:r>
      <w:r w:rsidR="00B51A5D">
        <w:rPr>
          <w:rFonts w:ascii="Arial" w:eastAsia="Times New Roman" w:hAnsi="Arial" w:cs="Arial"/>
          <w:color w:val="000000"/>
          <w:lang w:eastAsia="es-PE"/>
        </w:rPr>
        <w:t>artículo.</w:t>
      </w:r>
    </w:p>
    <w:p w14:paraId="26DAA3D2" w14:textId="77777777" w:rsidR="0096095F" w:rsidRPr="0096095F" w:rsidRDefault="0096095F" w:rsidP="0096095F">
      <w:pPr>
        <w:spacing w:after="0" w:line="240" w:lineRule="auto"/>
        <w:jc w:val="both"/>
        <w:rPr>
          <w:rFonts w:ascii="Arial" w:eastAsia="Times New Roman" w:hAnsi="Arial" w:cs="Arial"/>
          <w:color w:val="000000"/>
          <w:lang w:eastAsia="es-PE"/>
        </w:rPr>
      </w:pPr>
      <w:r w:rsidRPr="0096095F">
        <w:rPr>
          <w:rFonts w:ascii="Arial" w:eastAsia="Times New Roman" w:hAnsi="Arial" w:cs="Arial"/>
          <w:color w:val="000000"/>
          <w:lang w:eastAsia="es-PE"/>
        </w:rPr>
        <w:t> </w:t>
      </w:r>
    </w:p>
    <w:p w14:paraId="6073E250" w14:textId="6C382AD2" w:rsidR="009662F7" w:rsidRDefault="0096095F" w:rsidP="009662F7">
      <w:pPr>
        <w:spacing w:after="0" w:line="240" w:lineRule="auto"/>
        <w:jc w:val="center"/>
        <w:rPr>
          <w:rFonts w:ascii="Arial" w:eastAsia="Times New Roman" w:hAnsi="Arial" w:cs="Arial"/>
          <w:b/>
          <w:bCs/>
          <w:color w:val="000000"/>
          <w:lang w:eastAsia="es-PE"/>
        </w:rPr>
      </w:pPr>
      <w:r w:rsidRPr="0096095F">
        <w:rPr>
          <w:rFonts w:ascii="Arial" w:eastAsia="Times New Roman" w:hAnsi="Arial" w:cs="Arial"/>
          <w:b/>
          <w:bCs/>
          <w:color w:val="000000"/>
          <w:lang w:eastAsia="es-PE"/>
        </w:rPr>
        <w:t>Subcapítulo 2:</w:t>
      </w:r>
    </w:p>
    <w:p w14:paraId="0471B1E7" w14:textId="77777777" w:rsidR="009662F7" w:rsidRDefault="009662F7" w:rsidP="009662F7">
      <w:pPr>
        <w:spacing w:after="0" w:line="240" w:lineRule="auto"/>
        <w:jc w:val="center"/>
        <w:rPr>
          <w:rFonts w:ascii="Arial" w:eastAsia="Times New Roman" w:hAnsi="Arial" w:cs="Arial"/>
          <w:b/>
          <w:bCs/>
          <w:color w:val="000000"/>
          <w:lang w:eastAsia="es-PE"/>
        </w:rPr>
      </w:pPr>
    </w:p>
    <w:p w14:paraId="2CCB7619" w14:textId="1334546D" w:rsidR="0096095F" w:rsidRPr="0096095F" w:rsidRDefault="00DE1E36" w:rsidP="009662F7">
      <w:pPr>
        <w:spacing w:after="0" w:line="240" w:lineRule="auto"/>
        <w:jc w:val="center"/>
        <w:rPr>
          <w:rFonts w:ascii="Arial" w:eastAsia="Times New Roman" w:hAnsi="Arial" w:cs="Arial"/>
          <w:b/>
          <w:bCs/>
          <w:color w:val="000000"/>
          <w:lang w:eastAsia="es-PE"/>
        </w:rPr>
      </w:pPr>
      <w:r>
        <w:rPr>
          <w:rFonts w:ascii="Arial" w:eastAsia="Times New Roman" w:hAnsi="Arial" w:cs="Arial"/>
          <w:b/>
          <w:bCs/>
          <w:color w:val="000000"/>
          <w:lang w:eastAsia="es-PE"/>
        </w:rPr>
        <w:t>ASEGURAMIENTO</w:t>
      </w:r>
      <w:r w:rsidRPr="0096095F">
        <w:rPr>
          <w:rFonts w:ascii="Arial" w:eastAsia="Times New Roman" w:hAnsi="Arial" w:cs="Arial"/>
          <w:b/>
          <w:bCs/>
          <w:color w:val="000000"/>
          <w:lang w:eastAsia="es-PE"/>
        </w:rPr>
        <w:t xml:space="preserve"> DE </w:t>
      </w:r>
      <w:r>
        <w:rPr>
          <w:rFonts w:ascii="Arial" w:eastAsia="Times New Roman" w:hAnsi="Arial" w:cs="Arial"/>
          <w:b/>
          <w:bCs/>
          <w:color w:val="000000"/>
          <w:lang w:eastAsia="es-PE"/>
        </w:rPr>
        <w:t xml:space="preserve">LA </w:t>
      </w:r>
      <w:r w:rsidRPr="0096095F">
        <w:rPr>
          <w:rFonts w:ascii="Arial" w:eastAsia="Times New Roman" w:hAnsi="Arial" w:cs="Arial"/>
          <w:b/>
          <w:bCs/>
          <w:color w:val="000000"/>
          <w:lang w:eastAsia="es-PE"/>
        </w:rPr>
        <w:t xml:space="preserve">CALIDAD </w:t>
      </w:r>
      <w:r>
        <w:rPr>
          <w:rFonts w:ascii="Arial" w:eastAsia="Times New Roman" w:hAnsi="Arial" w:cs="Arial"/>
          <w:b/>
          <w:bCs/>
          <w:color w:val="000000"/>
          <w:lang w:eastAsia="es-PE"/>
        </w:rPr>
        <w:t xml:space="preserve">EN LA </w:t>
      </w:r>
      <w:r w:rsidR="0096095F" w:rsidRPr="0096095F">
        <w:rPr>
          <w:rFonts w:ascii="Arial" w:eastAsia="Times New Roman" w:hAnsi="Arial" w:cs="Arial"/>
          <w:b/>
          <w:bCs/>
          <w:color w:val="000000"/>
          <w:lang w:eastAsia="es-PE"/>
        </w:rPr>
        <w:t xml:space="preserve">FABRICACION DE MATERIALES DE ENVASES </w:t>
      </w:r>
      <w:r w:rsidR="009F0848">
        <w:rPr>
          <w:rFonts w:ascii="Arial" w:eastAsia="Times New Roman" w:hAnsi="Arial" w:cs="Arial"/>
          <w:b/>
          <w:bCs/>
          <w:color w:val="000000"/>
          <w:lang w:eastAsia="es-PE"/>
        </w:rPr>
        <w:t xml:space="preserve">EN CONTACTO CON ALIMENTOS PREENVASADOS </w:t>
      </w:r>
    </w:p>
    <w:p w14:paraId="7FF81B31" w14:textId="77777777" w:rsidR="009662F7" w:rsidRDefault="009662F7" w:rsidP="0096095F">
      <w:pPr>
        <w:spacing w:after="0" w:line="240" w:lineRule="auto"/>
        <w:jc w:val="both"/>
        <w:rPr>
          <w:rFonts w:ascii="Arial" w:eastAsia="Times New Roman" w:hAnsi="Arial" w:cs="Arial"/>
          <w:b/>
          <w:bCs/>
          <w:color w:val="000000"/>
          <w:lang w:eastAsia="es-PE"/>
        </w:rPr>
      </w:pPr>
    </w:p>
    <w:p w14:paraId="0B0E16D7" w14:textId="359B3469" w:rsidR="00DE1E36" w:rsidRDefault="00DE1E36" w:rsidP="00DE1E36">
      <w:pPr>
        <w:spacing w:after="0" w:line="240" w:lineRule="auto"/>
        <w:jc w:val="both"/>
        <w:rPr>
          <w:rFonts w:ascii="Arial" w:eastAsia="Times New Roman" w:hAnsi="Arial" w:cs="Arial"/>
          <w:b/>
          <w:bCs/>
          <w:color w:val="000000"/>
          <w:lang w:eastAsia="es-PE"/>
        </w:rPr>
      </w:pPr>
      <w:r w:rsidRPr="0096095F">
        <w:rPr>
          <w:rFonts w:ascii="Arial" w:eastAsia="Times New Roman" w:hAnsi="Arial" w:cs="Arial"/>
          <w:b/>
          <w:bCs/>
          <w:color w:val="000000"/>
          <w:lang w:eastAsia="es-PE"/>
        </w:rPr>
        <w:t>Artículo</w:t>
      </w:r>
      <w:r>
        <w:rPr>
          <w:rFonts w:ascii="Arial" w:eastAsia="Times New Roman" w:hAnsi="Arial" w:cs="Arial"/>
          <w:b/>
          <w:bCs/>
          <w:color w:val="000000"/>
          <w:lang w:eastAsia="es-PE"/>
        </w:rPr>
        <w:t xml:space="preserve"> </w:t>
      </w:r>
      <w:r w:rsidR="00B51A5D">
        <w:rPr>
          <w:rFonts w:ascii="Arial" w:eastAsia="Times New Roman" w:hAnsi="Arial" w:cs="Arial"/>
          <w:b/>
          <w:bCs/>
          <w:color w:val="000000"/>
          <w:lang w:eastAsia="es-PE"/>
        </w:rPr>
        <w:t>5</w:t>
      </w:r>
      <w:r w:rsidRPr="0096095F">
        <w:rPr>
          <w:rFonts w:ascii="Arial" w:eastAsia="Times New Roman" w:hAnsi="Arial" w:cs="Arial"/>
          <w:b/>
          <w:bCs/>
          <w:color w:val="000000"/>
          <w:lang w:eastAsia="es-PE"/>
        </w:rPr>
        <w:t xml:space="preserve">. - Sistema </w:t>
      </w:r>
      <w:r>
        <w:rPr>
          <w:rFonts w:ascii="Arial" w:eastAsia="Times New Roman" w:hAnsi="Arial" w:cs="Arial"/>
          <w:b/>
          <w:bCs/>
          <w:color w:val="000000"/>
          <w:lang w:eastAsia="es-PE"/>
        </w:rPr>
        <w:t>d</w:t>
      </w:r>
      <w:r w:rsidRPr="0096095F">
        <w:rPr>
          <w:rFonts w:ascii="Arial" w:eastAsia="Times New Roman" w:hAnsi="Arial" w:cs="Arial"/>
          <w:b/>
          <w:bCs/>
          <w:color w:val="000000"/>
          <w:lang w:eastAsia="es-PE"/>
        </w:rPr>
        <w:t xml:space="preserve">e Aseguramiento </w:t>
      </w:r>
      <w:r>
        <w:rPr>
          <w:rFonts w:ascii="Arial" w:eastAsia="Times New Roman" w:hAnsi="Arial" w:cs="Arial"/>
          <w:b/>
          <w:bCs/>
          <w:color w:val="000000"/>
          <w:lang w:eastAsia="es-PE"/>
        </w:rPr>
        <w:t>d</w:t>
      </w:r>
      <w:r w:rsidRPr="0096095F">
        <w:rPr>
          <w:rFonts w:ascii="Arial" w:eastAsia="Times New Roman" w:hAnsi="Arial" w:cs="Arial"/>
          <w:b/>
          <w:bCs/>
          <w:color w:val="000000"/>
          <w:lang w:eastAsia="es-PE"/>
        </w:rPr>
        <w:t xml:space="preserve">e </w:t>
      </w:r>
      <w:r>
        <w:rPr>
          <w:rFonts w:ascii="Arial" w:eastAsia="Times New Roman" w:hAnsi="Arial" w:cs="Arial"/>
          <w:b/>
          <w:bCs/>
          <w:color w:val="000000"/>
          <w:lang w:eastAsia="es-PE"/>
        </w:rPr>
        <w:t>l</w:t>
      </w:r>
      <w:r w:rsidRPr="0096095F">
        <w:rPr>
          <w:rFonts w:ascii="Arial" w:eastAsia="Times New Roman" w:hAnsi="Arial" w:cs="Arial"/>
          <w:b/>
          <w:bCs/>
          <w:color w:val="000000"/>
          <w:lang w:eastAsia="es-PE"/>
        </w:rPr>
        <w:t>a Calidad</w:t>
      </w:r>
    </w:p>
    <w:p w14:paraId="368EF666" w14:textId="77777777" w:rsidR="00DE1E36" w:rsidRDefault="00DE1E36" w:rsidP="00DE1E36">
      <w:pPr>
        <w:spacing w:after="0" w:line="240" w:lineRule="auto"/>
        <w:jc w:val="both"/>
        <w:rPr>
          <w:rFonts w:ascii="Arial" w:eastAsia="Times New Roman" w:hAnsi="Arial" w:cs="Arial"/>
          <w:color w:val="000000"/>
          <w:lang w:eastAsia="es-PE"/>
        </w:rPr>
      </w:pPr>
      <w:r w:rsidRPr="00A60047">
        <w:rPr>
          <w:rFonts w:ascii="Arial" w:eastAsia="Times New Roman" w:hAnsi="Arial" w:cs="Arial"/>
          <w:lang w:eastAsia="es-PE"/>
        </w:rPr>
        <w:t xml:space="preserve">Las empresas fabricantes de materiales </w:t>
      </w:r>
      <w:r>
        <w:rPr>
          <w:rFonts w:ascii="Arial" w:eastAsia="Times New Roman" w:hAnsi="Arial" w:cs="Arial"/>
          <w:lang w:eastAsia="es-PE"/>
        </w:rPr>
        <w:t xml:space="preserve">destinados a entrar </w:t>
      </w:r>
      <w:r w:rsidRPr="00A60047">
        <w:rPr>
          <w:rFonts w:ascii="Arial" w:eastAsia="Times New Roman" w:hAnsi="Arial" w:cs="Arial"/>
          <w:lang w:eastAsia="es-PE"/>
        </w:rPr>
        <w:t xml:space="preserve">en contacto con los alimentos preenvasados, deben contar con </w:t>
      </w:r>
      <w:r>
        <w:rPr>
          <w:rFonts w:ascii="Arial" w:eastAsia="Times New Roman" w:hAnsi="Arial" w:cs="Arial"/>
          <w:lang w:eastAsia="es-PE"/>
        </w:rPr>
        <w:t xml:space="preserve">un </w:t>
      </w:r>
      <w:r w:rsidRPr="00A60047">
        <w:rPr>
          <w:rFonts w:ascii="Arial" w:eastAsia="Times New Roman" w:hAnsi="Arial" w:cs="Arial"/>
          <w:lang w:eastAsia="es-PE"/>
        </w:rPr>
        <w:t xml:space="preserve">Sistema de Aseguramiento </w:t>
      </w:r>
      <w:r>
        <w:rPr>
          <w:rFonts w:ascii="Arial" w:eastAsia="Times New Roman" w:hAnsi="Arial" w:cs="Arial"/>
          <w:lang w:eastAsia="es-PE"/>
        </w:rPr>
        <w:t>de la</w:t>
      </w:r>
      <w:r w:rsidRPr="00A60047">
        <w:rPr>
          <w:rFonts w:ascii="Arial" w:eastAsia="Times New Roman" w:hAnsi="Arial" w:cs="Arial"/>
          <w:lang w:eastAsia="es-PE"/>
        </w:rPr>
        <w:t xml:space="preserve"> Calidad (SAC) eficaz, el cual debe cubrir todas las etapas desde la obtención de materias primas e insumos, hasta la distribución y venta de productos terminados y debe incluir</w:t>
      </w:r>
      <w:r w:rsidRPr="0096095F">
        <w:rPr>
          <w:rFonts w:ascii="Arial" w:eastAsia="Times New Roman" w:hAnsi="Arial" w:cs="Arial"/>
          <w:color w:val="000000"/>
          <w:lang w:eastAsia="es-PE"/>
        </w:rPr>
        <w:t>;</w:t>
      </w:r>
    </w:p>
    <w:p w14:paraId="258F6BAE" w14:textId="77777777" w:rsidR="00DE1E36" w:rsidRDefault="00DE1E36" w:rsidP="00DE1E36">
      <w:pPr>
        <w:spacing w:after="0" w:line="240" w:lineRule="auto"/>
        <w:jc w:val="both"/>
        <w:rPr>
          <w:rFonts w:ascii="Arial" w:eastAsia="Times New Roman" w:hAnsi="Arial" w:cs="Arial"/>
          <w:color w:val="000000"/>
          <w:lang w:eastAsia="es-PE"/>
        </w:rPr>
      </w:pPr>
    </w:p>
    <w:p w14:paraId="0A22CB74" w14:textId="37E717A2" w:rsidR="00DE1E36" w:rsidRPr="00BE1FCF" w:rsidRDefault="00DE1E36" w:rsidP="00BE1FCF">
      <w:pPr>
        <w:pStyle w:val="Prrafodelista"/>
        <w:numPr>
          <w:ilvl w:val="0"/>
          <w:numId w:val="4"/>
        </w:numPr>
        <w:spacing w:after="0" w:line="240" w:lineRule="auto"/>
        <w:jc w:val="both"/>
        <w:rPr>
          <w:rFonts w:ascii="Arial" w:eastAsia="Times New Roman" w:hAnsi="Arial" w:cs="Arial"/>
          <w:color w:val="000000"/>
          <w:lang w:eastAsia="es-PE"/>
        </w:rPr>
      </w:pPr>
      <w:r w:rsidRPr="00BE1FCF">
        <w:rPr>
          <w:rFonts w:ascii="Arial" w:eastAsia="Times New Roman" w:hAnsi="Arial" w:cs="Arial"/>
          <w:color w:val="000000"/>
          <w:lang w:eastAsia="es-PE"/>
        </w:rPr>
        <w:t>El seguimiento de la aplicación de las BPM</w:t>
      </w:r>
      <w:r w:rsidR="0092267A" w:rsidRPr="00BE1FCF">
        <w:rPr>
          <w:rFonts w:ascii="Arial" w:eastAsia="Times New Roman" w:hAnsi="Arial" w:cs="Arial"/>
          <w:color w:val="000000"/>
          <w:lang w:eastAsia="es-PE"/>
        </w:rPr>
        <w:t xml:space="preserve"> o BPF</w:t>
      </w:r>
      <w:r w:rsidRPr="00BE1FCF">
        <w:rPr>
          <w:rFonts w:ascii="Arial" w:eastAsia="Times New Roman" w:hAnsi="Arial" w:cs="Arial"/>
          <w:color w:val="000000"/>
          <w:lang w:eastAsia="es-PE"/>
        </w:rPr>
        <w:t xml:space="preserve">; </w:t>
      </w:r>
    </w:p>
    <w:p w14:paraId="084C0CF6" w14:textId="537B7A2B" w:rsidR="00DE1E36" w:rsidRPr="00BE1FCF" w:rsidRDefault="00DE1E36" w:rsidP="00BE1FCF">
      <w:pPr>
        <w:pStyle w:val="Prrafodelista"/>
        <w:numPr>
          <w:ilvl w:val="0"/>
          <w:numId w:val="4"/>
        </w:numPr>
        <w:spacing w:after="0" w:line="240" w:lineRule="auto"/>
        <w:jc w:val="both"/>
        <w:rPr>
          <w:rFonts w:ascii="Arial" w:eastAsia="Times New Roman" w:hAnsi="Arial" w:cs="Arial"/>
          <w:color w:val="000000"/>
          <w:lang w:eastAsia="es-PE"/>
        </w:rPr>
      </w:pPr>
      <w:r w:rsidRPr="00BE1FCF">
        <w:rPr>
          <w:rFonts w:ascii="Arial" w:eastAsia="Times New Roman" w:hAnsi="Arial" w:cs="Arial"/>
          <w:color w:val="000000"/>
          <w:lang w:eastAsia="es-PE"/>
        </w:rPr>
        <w:t xml:space="preserve">Las medidas de corrección a aplicar ante cualquier desviación en relación las buenas prácticas establecidas en el SAC, tales medidas de corrección se aplicarán sin demora y estarán a disposición de las Autoridades Nacionales Competentes (ANC) durante las inspecciones. </w:t>
      </w:r>
    </w:p>
    <w:p w14:paraId="44D8EAFE" w14:textId="06C60487" w:rsidR="00DE1E36" w:rsidRPr="00BE1FCF" w:rsidRDefault="00DE1E36" w:rsidP="00BE1FCF">
      <w:pPr>
        <w:pStyle w:val="Prrafodelista"/>
        <w:numPr>
          <w:ilvl w:val="0"/>
          <w:numId w:val="4"/>
        </w:numPr>
        <w:spacing w:after="0" w:line="240" w:lineRule="auto"/>
        <w:jc w:val="both"/>
        <w:rPr>
          <w:rFonts w:ascii="Arial" w:eastAsia="Times New Roman" w:hAnsi="Arial" w:cs="Arial"/>
          <w:color w:val="000000"/>
          <w:lang w:eastAsia="es-PE"/>
        </w:rPr>
      </w:pPr>
      <w:r w:rsidRPr="00BE1FCF">
        <w:rPr>
          <w:rFonts w:ascii="Arial" w:eastAsia="Times New Roman" w:hAnsi="Arial" w:cs="Arial"/>
          <w:color w:val="000000"/>
          <w:lang w:eastAsia="es-PE"/>
        </w:rPr>
        <w:t>La trazabilidad de los materiales en contacto con los alimentos preenvasados en todas las etapas para facilitar el control, la retirada de los productos contaminados o defectuosos, la información de los consumidores y la atribución de responsabilidades.</w:t>
      </w:r>
    </w:p>
    <w:p w14:paraId="32BA8BC3" w14:textId="342C987A" w:rsidR="00DE1E36" w:rsidRDefault="00DE1E36" w:rsidP="00DE1E36">
      <w:pPr>
        <w:spacing w:after="0" w:line="240" w:lineRule="auto"/>
        <w:jc w:val="both"/>
        <w:rPr>
          <w:rFonts w:ascii="Arial" w:eastAsia="Times New Roman" w:hAnsi="Arial" w:cs="Arial"/>
          <w:color w:val="000000"/>
          <w:lang w:eastAsia="es-PE"/>
        </w:rPr>
      </w:pPr>
    </w:p>
    <w:p w14:paraId="2DE25464" w14:textId="316641E7" w:rsidR="00DE1E36" w:rsidRDefault="00DE1E36" w:rsidP="00DE1E36">
      <w:pPr>
        <w:spacing w:after="0" w:line="240" w:lineRule="auto"/>
        <w:jc w:val="both"/>
        <w:rPr>
          <w:rFonts w:ascii="Arial" w:eastAsia="Times New Roman" w:hAnsi="Arial" w:cs="Arial"/>
          <w:color w:val="000000"/>
          <w:lang w:eastAsia="es-PE"/>
        </w:rPr>
      </w:pPr>
      <w:r>
        <w:rPr>
          <w:rFonts w:ascii="Arial" w:eastAsia="Times New Roman" w:hAnsi="Arial" w:cs="Arial"/>
          <w:color w:val="000000"/>
          <w:lang w:eastAsia="es-PE"/>
        </w:rPr>
        <w:t>El SAC comprende lo siguiente:</w:t>
      </w:r>
    </w:p>
    <w:p w14:paraId="06734794" w14:textId="77777777" w:rsidR="00DE1E36" w:rsidRDefault="00DE1E36" w:rsidP="00DE1E36">
      <w:pPr>
        <w:spacing w:after="0" w:line="240" w:lineRule="auto"/>
        <w:jc w:val="both"/>
        <w:rPr>
          <w:rFonts w:ascii="Arial" w:eastAsia="Times New Roman" w:hAnsi="Arial" w:cs="Arial"/>
          <w:color w:val="000000"/>
          <w:lang w:eastAsia="es-PE"/>
        </w:rPr>
      </w:pPr>
    </w:p>
    <w:p w14:paraId="147E6983" w14:textId="7644E945" w:rsidR="0096095F" w:rsidRPr="0096095F" w:rsidRDefault="00DE1E36" w:rsidP="00DE1E36">
      <w:pPr>
        <w:spacing w:after="0" w:line="240" w:lineRule="auto"/>
        <w:jc w:val="both"/>
        <w:rPr>
          <w:rFonts w:ascii="Arial" w:eastAsia="Times New Roman" w:hAnsi="Arial" w:cs="Arial"/>
          <w:b/>
          <w:bCs/>
          <w:color w:val="000000"/>
          <w:lang w:eastAsia="es-PE"/>
        </w:rPr>
      </w:pPr>
      <w:r>
        <w:rPr>
          <w:rFonts w:ascii="Arial" w:eastAsia="Times New Roman" w:hAnsi="Arial" w:cs="Arial"/>
          <w:b/>
          <w:bCs/>
          <w:color w:val="000000"/>
          <w:lang w:eastAsia="es-PE"/>
        </w:rPr>
        <w:t xml:space="preserve">a) </w:t>
      </w:r>
      <w:r w:rsidR="0096095F" w:rsidRPr="0096095F">
        <w:rPr>
          <w:rFonts w:ascii="Arial" w:eastAsia="Times New Roman" w:hAnsi="Arial" w:cs="Arial"/>
          <w:b/>
          <w:bCs/>
          <w:color w:val="000000"/>
          <w:lang w:eastAsia="es-PE"/>
        </w:rPr>
        <w:t xml:space="preserve"> Buenas prácticas de </w:t>
      </w:r>
      <w:r w:rsidR="009F0848">
        <w:rPr>
          <w:rFonts w:ascii="Arial" w:eastAsia="Times New Roman" w:hAnsi="Arial" w:cs="Arial"/>
          <w:b/>
          <w:bCs/>
          <w:color w:val="000000"/>
          <w:lang w:eastAsia="es-PE"/>
        </w:rPr>
        <w:t xml:space="preserve">Manufactura (BPM) o </w:t>
      </w:r>
      <w:r w:rsidR="0096095F" w:rsidRPr="0096095F">
        <w:rPr>
          <w:rFonts w:ascii="Arial" w:eastAsia="Times New Roman" w:hAnsi="Arial" w:cs="Arial"/>
          <w:b/>
          <w:bCs/>
          <w:color w:val="000000"/>
          <w:lang w:eastAsia="es-PE"/>
        </w:rPr>
        <w:t>fabricación (BPF)</w:t>
      </w:r>
    </w:p>
    <w:p w14:paraId="50A2848E" w14:textId="37EE1E91" w:rsidR="0096095F" w:rsidRPr="0096095F" w:rsidRDefault="0096095F" w:rsidP="0096095F">
      <w:pPr>
        <w:spacing w:after="0" w:line="240" w:lineRule="auto"/>
        <w:jc w:val="both"/>
        <w:rPr>
          <w:rFonts w:ascii="Arial" w:eastAsia="Times New Roman" w:hAnsi="Arial" w:cs="Arial"/>
          <w:color w:val="000000"/>
          <w:lang w:eastAsia="es-PE"/>
        </w:rPr>
      </w:pPr>
      <w:r w:rsidRPr="0096095F">
        <w:rPr>
          <w:rFonts w:ascii="Arial" w:eastAsia="Times New Roman" w:hAnsi="Arial" w:cs="Arial"/>
          <w:color w:val="000000"/>
          <w:lang w:eastAsia="es-PE"/>
        </w:rPr>
        <w:t xml:space="preserve">Las empresas que fabrican materiales que entran en contacto con los alimentos preenvasados se asegurarán de que las operaciones de fabricación se lleven a cabo de </w:t>
      </w:r>
      <w:r w:rsidRPr="0096095F">
        <w:rPr>
          <w:rFonts w:ascii="Arial" w:eastAsia="Times New Roman" w:hAnsi="Arial" w:cs="Arial"/>
          <w:color w:val="000000"/>
          <w:lang w:eastAsia="es-PE"/>
        </w:rPr>
        <w:lastRenderedPageBreak/>
        <w:t xml:space="preserve">conformidad con un sistema de aseguramiento de calidad basado en la aplicación de las </w:t>
      </w:r>
      <w:r w:rsidR="009F0848">
        <w:rPr>
          <w:rFonts w:ascii="Arial" w:eastAsia="Times New Roman" w:hAnsi="Arial" w:cs="Arial"/>
          <w:color w:val="000000"/>
          <w:lang w:eastAsia="es-PE"/>
        </w:rPr>
        <w:t xml:space="preserve">BPM o </w:t>
      </w:r>
      <w:r w:rsidRPr="0096095F">
        <w:rPr>
          <w:rFonts w:ascii="Arial" w:eastAsia="Times New Roman" w:hAnsi="Arial" w:cs="Arial"/>
          <w:color w:val="000000"/>
          <w:lang w:eastAsia="es-PE"/>
        </w:rPr>
        <w:t>BPF, que comprende:</w:t>
      </w:r>
    </w:p>
    <w:p w14:paraId="5982C1E6" w14:textId="77777777" w:rsidR="009662F7" w:rsidRDefault="009662F7" w:rsidP="0096095F">
      <w:pPr>
        <w:spacing w:after="0" w:line="240" w:lineRule="auto"/>
        <w:jc w:val="both"/>
        <w:rPr>
          <w:rFonts w:ascii="Arial" w:eastAsia="Times New Roman" w:hAnsi="Arial" w:cs="Arial"/>
          <w:b/>
          <w:bCs/>
          <w:color w:val="000000"/>
          <w:lang w:eastAsia="es-PE"/>
        </w:rPr>
      </w:pPr>
    </w:p>
    <w:p w14:paraId="05C41DBF" w14:textId="4CB5EFAE" w:rsidR="0096095F" w:rsidRPr="0096095F" w:rsidRDefault="00DE1E36" w:rsidP="0096095F">
      <w:pPr>
        <w:spacing w:after="0" w:line="240" w:lineRule="auto"/>
        <w:jc w:val="both"/>
        <w:rPr>
          <w:rFonts w:ascii="Arial" w:eastAsia="Times New Roman" w:hAnsi="Arial" w:cs="Arial"/>
          <w:b/>
          <w:bCs/>
          <w:color w:val="000000"/>
          <w:lang w:eastAsia="es-PE"/>
        </w:rPr>
      </w:pPr>
      <w:r>
        <w:rPr>
          <w:rFonts w:ascii="Arial" w:eastAsia="Times New Roman" w:hAnsi="Arial" w:cs="Arial"/>
          <w:b/>
          <w:bCs/>
          <w:color w:val="000000"/>
          <w:lang w:eastAsia="es-PE"/>
        </w:rPr>
        <w:t>b</w:t>
      </w:r>
      <w:r w:rsidR="004C3E99" w:rsidRPr="00A60047">
        <w:rPr>
          <w:rFonts w:ascii="Arial" w:eastAsia="Times New Roman" w:hAnsi="Arial" w:cs="Arial"/>
          <w:b/>
          <w:bCs/>
          <w:color w:val="000000"/>
          <w:lang w:eastAsia="es-PE"/>
        </w:rPr>
        <w:t xml:space="preserve">) </w:t>
      </w:r>
      <w:r w:rsidR="0096095F" w:rsidRPr="00A60047">
        <w:rPr>
          <w:rFonts w:ascii="Arial" w:eastAsia="Times New Roman" w:hAnsi="Arial" w:cs="Arial"/>
          <w:b/>
          <w:bCs/>
          <w:color w:val="000000"/>
          <w:lang w:eastAsia="es-PE"/>
        </w:rPr>
        <w:t>Educación y capacitación.</w:t>
      </w:r>
    </w:p>
    <w:p w14:paraId="4FB5D9EA" w14:textId="7AB8CA89" w:rsidR="0096095F" w:rsidRPr="0096095F" w:rsidRDefault="00DE1E36" w:rsidP="0096095F">
      <w:pPr>
        <w:spacing w:after="0" w:line="240" w:lineRule="auto"/>
        <w:jc w:val="both"/>
        <w:rPr>
          <w:rFonts w:ascii="Arial" w:eastAsia="Times New Roman" w:hAnsi="Arial" w:cs="Arial"/>
          <w:color w:val="000000"/>
          <w:lang w:eastAsia="es-PE"/>
        </w:rPr>
      </w:pPr>
      <w:r>
        <w:rPr>
          <w:rFonts w:ascii="Arial" w:eastAsia="Times New Roman" w:hAnsi="Arial" w:cs="Arial"/>
          <w:color w:val="000000"/>
          <w:lang w:eastAsia="es-PE"/>
        </w:rPr>
        <w:t>b</w:t>
      </w:r>
      <w:r w:rsidR="0096095F" w:rsidRPr="0096095F">
        <w:rPr>
          <w:rFonts w:ascii="Arial" w:eastAsia="Times New Roman" w:hAnsi="Arial" w:cs="Arial"/>
          <w:color w:val="000000"/>
          <w:lang w:eastAsia="es-PE"/>
        </w:rPr>
        <w:t>.1 Las empresas deben contar con un plan de capacitación continuo y permanente para   el personal manipulador desde el momento de su vinculación. Esta capacitación estará bajo la responsabilidad de la empresa.</w:t>
      </w:r>
    </w:p>
    <w:p w14:paraId="0E75C253" w14:textId="1E3EF24B" w:rsidR="0096095F" w:rsidRDefault="00DE1E36" w:rsidP="0096095F">
      <w:pPr>
        <w:spacing w:after="0" w:line="240" w:lineRule="auto"/>
        <w:jc w:val="both"/>
        <w:rPr>
          <w:rFonts w:ascii="Arial" w:eastAsia="Times New Roman" w:hAnsi="Arial" w:cs="Arial"/>
          <w:color w:val="000000"/>
          <w:lang w:eastAsia="es-PE"/>
        </w:rPr>
      </w:pPr>
      <w:r>
        <w:rPr>
          <w:rFonts w:ascii="Arial" w:eastAsia="Times New Roman" w:hAnsi="Arial" w:cs="Arial"/>
          <w:color w:val="000000"/>
          <w:lang w:eastAsia="es-PE"/>
        </w:rPr>
        <w:t>b</w:t>
      </w:r>
      <w:r w:rsidR="0096095F" w:rsidRPr="0096095F">
        <w:rPr>
          <w:rFonts w:ascii="Arial" w:eastAsia="Times New Roman" w:hAnsi="Arial" w:cs="Arial"/>
          <w:color w:val="000000"/>
          <w:lang w:eastAsia="es-PE"/>
        </w:rPr>
        <w:t xml:space="preserve">.2 Toda persona que manipule materiales en contacto con los alimentos </w:t>
      </w:r>
      <w:r w:rsidR="009F0848">
        <w:rPr>
          <w:rFonts w:ascii="Arial" w:eastAsia="Times New Roman" w:hAnsi="Arial" w:cs="Arial"/>
          <w:color w:val="000000"/>
          <w:lang w:eastAsia="es-PE"/>
        </w:rPr>
        <w:t xml:space="preserve">preenvasados </w:t>
      </w:r>
      <w:r w:rsidR="0096095F" w:rsidRPr="0096095F">
        <w:rPr>
          <w:rFonts w:ascii="Arial" w:eastAsia="Times New Roman" w:hAnsi="Arial" w:cs="Arial"/>
          <w:color w:val="000000"/>
          <w:lang w:eastAsia="es-PE"/>
        </w:rPr>
        <w:t>y equipamientos debe contar con capacitación permanente en temas higiénico sanitarios, en el manejo de los mismos, además de las tareas específicas del proceso.</w:t>
      </w:r>
    </w:p>
    <w:p w14:paraId="785305BD" w14:textId="77777777" w:rsidR="009662F7" w:rsidRPr="0096095F" w:rsidRDefault="009662F7" w:rsidP="0096095F">
      <w:pPr>
        <w:spacing w:after="0" w:line="240" w:lineRule="auto"/>
        <w:jc w:val="both"/>
        <w:rPr>
          <w:rFonts w:ascii="Arial" w:eastAsia="Times New Roman" w:hAnsi="Arial" w:cs="Arial"/>
          <w:color w:val="000000"/>
          <w:lang w:eastAsia="es-PE"/>
        </w:rPr>
      </w:pPr>
    </w:p>
    <w:p w14:paraId="56AC953C" w14:textId="6FE1D8EC" w:rsidR="0096095F" w:rsidRPr="0096095F" w:rsidRDefault="00DE1E36" w:rsidP="0096095F">
      <w:pPr>
        <w:spacing w:after="0" w:line="240" w:lineRule="auto"/>
        <w:jc w:val="both"/>
        <w:rPr>
          <w:rFonts w:ascii="Arial" w:eastAsia="Times New Roman" w:hAnsi="Arial" w:cs="Arial"/>
          <w:b/>
          <w:bCs/>
          <w:color w:val="000000"/>
          <w:lang w:eastAsia="es-PE"/>
        </w:rPr>
      </w:pPr>
      <w:r>
        <w:rPr>
          <w:rFonts w:ascii="Arial" w:eastAsia="Times New Roman" w:hAnsi="Arial" w:cs="Arial"/>
          <w:b/>
          <w:bCs/>
          <w:color w:val="000000"/>
          <w:lang w:eastAsia="es-PE"/>
        </w:rPr>
        <w:t>c</w:t>
      </w:r>
      <w:r w:rsidR="004C3E99" w:rsidRPr="00A60047">
        <w:rPr>
          <w:rFonts w:ascii="Arial" w:eastAsia="Times New Roman" w:hAnsi="Arial" w:cs="Arial"/>
          <w:b/>
          <w:bCs/>
          <w:color w:val="000000"/>
          <w:lang w:eastAsia="es-PE"/>
        </w:rPr>
        <w:t xml:space="preserve">) </w:t>
      </w:r>
      <w:r w:rsidR="0096095F" w:rsidRPr="00A60047">
        <w:rPr>
          <w:rFonts w:ascii="Arial" w:eastAsia="Times New Roman" w:hAnsi="Arial" w:cs="Arial"/>
          <w:b/>
          <w:bCs/>
          <w:color w:val="000000"/>
          <w:lang w:eastAsia="es-PE"/>
        </w:rPr>
        <w:t>Instalaciones de fabricación</w:t>
      </w:r>
    </w:p>
    <w:p w14:paraId="35E609A5" w14:textId="77777777" w:rsidR="0096095F" w:rsidRPr="0096095F" w:rsidRDefault="0096095F" w:rsidP="0096095F">
      <w:pPr>
        <w:spacing w:after="0" w:line="240" w:lineRule="auto"/>
        <w:jc w:val="both"/>
        <w:rPr>
          <w:rFonts w:ascii="Arial" w:eastAsia="Times New Roman" w:hAnsi="Arial" w:cs="Arial"/>
          <w:color w:val="000000"/>
          <w:lang w:eastAsia="es-PE"/>
        </w:rPr>
      </w:pPr>
      <w:r w:rsidRPr="0096095F">
        <w:rPr>
          <w:rFonts w:ascii="Arial" w:eastAsia="Times New Roman" w:hAnsi="Arial" w:cs="Arial"/>
          <w:color w:val="000000"/>
          <w:lang w:eastAsia="es-PE"/>
        </w:rPr>
        <w:t>Las condiciones sanitarias de las instalaciones deben cumplir con:</w:t>
      </w:r>
    </w:p>
    <w:p w14:paraId="3ADD3240" w14:textId="464BBFFC" w:rsidR="00A60047" w:rsidRDefault="00DE1E36" w:rsidP="0096095F">
      <w:pPr>
        <w:spacing w:after="0" w:line="240" w:lineRule="auto"/>
        <w:jc w:val="both"/>
        <w:rPr>
          <w:rFonts w:ascii="Arial" w:eastAsia="Times New Roman" w:hAnsi="Arial" w:cs="Arial"/>
          <w:color w:val="000000"/>
          <w:lang w:eastAsia="es-PE"/>
        </w:rPr>
      </w:pPr>
      <w:r>
        <w:rPr>
          <w:rFonts w:ascii="Arial" w:eastAsia="Times New Roman" w:hAnsi="Arial" w:cs="Arial"/>
          <w:color w:val="000000"/>
          <w:lang w:eastAsia="es-PE"/>
        </w:rPr>
        <w:t>c</w:t>
      </w:r>
      <w:r w:rsidR="0096095F" w:rsidRPr="0096095F">
        <w:rPr>
          <w:rFonts w:ascii="Arial" w:eastAsia="Times New Roman" w:hAnsi="Arial" w:cs="Arial"/>
          <w:color w:val="000000"/>
          <w:lang w:eastAsia="es-PE"/>
        </w:rPr>
        <w:t>.1. Estar ubicadas en lugares aislados de cualquier foco de insalubridad y contaminación.</w:t>
      </w:r>
    </w:p>
    <w:p w14:paraId="5C198158" w14:textId="6310EFE6" w:rsidR="00A60047" w:rsidRDefault="00DE1E36" w:rsidP="0096095F">
      <w:pPr>
        <w:spacing w:after="0" w:line="240" w:lineRule="auto"/>
        <w:jc w:val="both"/>
        <w:rPr>
          <w:rFonts w:ascii="Arial" w:eastAsia="Times New Roman" w:hAnsi="Arial" w:cs="Arial"/>
          <w:color w:val="000000"/>
          <w:lang w:eastAsia="es-PE"/>
        </w:rPr>
      </w:pPr>
      <w:r>
        <w:rPr>
          <w:rFonts w:ascii="Arial" w:eastAsia="Times New Roman" w:hAnsi="Arial" w:cs="Arial"/>
          <w:color w:val="000000"/>
          <w:lang w:eastAsia="es-PE"/>
        </w:rPr>
        <w:t>c</w:t>
      </w:r>
      <w:r w:rsidR="0096095F" w:rsidRPr="0096095F">
        <w:rPr>
          <w:rFonts w:ascii="Arial" w:eastAsia="Times New Roman" w:hAnsi="Arial" w:cs="Arial"/>
          <w:color w:val="000000"/>
          <w:lang w:eastAsia="es-PE"/>
        </w:rPr>
        <w:t>.2. Su funcionamiento no debe poner en riesgo la salud y el bienestar de la comunidad.</w:t>
      </w:r>
    </w:p>
    <w:p w14:paraId="1927D97B" w14:textId="1BD04417" w:rsidR="00A60047" w:rsidRDefault="00DE1E36" w:rsidP="0096095F">
      <w:pPr>
        <w:spacing w:after="0" w:line="240" w:lineRule="auto"/>
        <w:jc w:val="both"/>
        <w:rPr>
          <w:rFonts w:ascii="Arial" w:eastAsia="Times New Roman" w:hAnsi="Arial" w:cs="Arial"/>
          <w:color w:val="000000"/>
          <w:lang w:eastAsia="es-PE"/>
        </w:rPr>
      </w:pPr>
      <w:r>
        <w:rPr>
          <w:rFonts w:ascii="Arial" w:eastAsia="Times New Roman" w:hAnsi="Arial" w:cs="Arial"/>
          <w:color w:val="000000"/>
          <w:lang w:eastAsia="es-PE"/>
        </w:rPr>
        <w:t>c</w:t>
      </w:r>
      <w:r w:rsidR="0096095F" w:rsidRPr="0096095F">
        <w:rPr>
          <w:rFonts w:ascii="Arial" w:eastAsia="Times New Roman" w:hAnsi="Arial" w:cs="Arial"/>
          <w:color w:val="000000"/>
          <w:lang w:eastAsia="es-PE"/>
        </w:rPr>
        <w:t>.3. Sus accesos y alrededores se mantendrán limpios, libres de acumulación de basuras y debe tener superficies pavimentadas o recubiertas con materiales que faciliten el mantenimiento sanitario e impidan la generación de polvo o el estancamiento de aguas.</w:t>
      </w:r>
    </w:p>
    <w:p w14:paraId="37DFB156" w14:textId="1FD0F1A9" w:rsidR="00A60047" w:rsidRDefault="00DE1E36" w:rsidP="0096095F">
      <w:pPr>
        <w:spacing w:after="0" w:line="240" w:lineRule="auto"/>
        <w:jc w:val="both"/>
        <w:rPr>
          <w:rFonts w:ascii="Arial" w:eastAsia="Times New Roman" w:hAnsi="Arial" w:cs="Arial"/>
          <w:color w:val="000000"/>
          <w:lang w:eastAsia="es-PE"/>
        </w:rPr>
      </w:pPr>
      <w:r>
        <w:rPr>
          <w:rFonts w:ascii="Arial" w:eastAsia="Times New Roman" w:hAnsi="Arial" w:cs="Arial"/>
          <w:color w:val="000000"/>
          <w:lang w:eastAsia="es-PE"/>
        </w:rPr>
        <w:t>c</w:t>
      </w:r>
      <w:r w:rsidR="0096095F" w:rsidRPr="0096095F">
        <w:rPr>
          <w:rFonts w:ascii="Arial" w:eastAsia="Times New Roman" w:hAnsi="Arial" w:cs="Arial"/>
          <w:color w:val="000000"/>
          <w:lang w:eastAsia="es-PE"/>
        </w:rPr>
        <w:t>.4. El establecimiento debe asegurar condiciones que garanticen que los materiales, objetos, envases o equipamientos, así como sus embalajes, no se contaminen.</w:t>
      </w:r>
    </w:p>
    <w:p w14:paraId="34E424A3" w14:textId="2C045F58" w:rsidR="00A60047" w:rsidRDefault="00DE1E36" w:rsidP="0096095F">
      <w:pPr>
        <w:spacing w:after="0" w:line="240" w:lineRule="auto"/>
        <w:jc w:val="both"/>
        <w:rPr>
          <w:rFonts w:ascii="Arial" w:eastAsia="Times New Roman" w:hAnsi="Arial" w:cs="Arial"/>
          <w:color w:val="000000"/>
          <w:lang w:eastAsia="es-PE"/>
        </w:rPr>
      </w:pPr>
      <w:r>
        <w:rPr>
          <w:rFonts w:ascii="Arial" w:eastAsia="Times New Roman" w:hAnsi="Arial" w:cs="Arial"/>
          <w:color w:val="000000"/>
          <w:lang w:eastAsia="es-PE"/>
        </w:rPr>
        <w:t>c</w:t>
      </w:r>
      <w:r w:rsidR="0096095F" w:rsidRPr="0096095F">
        <w:rPr>
          <w:rFonts w:ascii="Arial" w:eastAsia="Times New Roman" w:hAnsi="Arial" w:cs="Arial"/>
          <w:color w:val="000000"/>
          <w:lang w:eastAsia="es-PE"/>
        </w:rPr>
        <w:t>.5.  Las instalaciones deben proteger los ambientes de producción, almacenamiento entre otras áreas, e imp</w:t>
      </w:r>
      <w:r w:rsidR="009F0848">
        <w:rPr>
          <w:rFonts w:ascii="Arial" w:eastAsia="Times New Roman" w:hAnsi="Arial" w:cs="Arial"/>
          <w:color w:val="000000"/>
          <w:lang w:eastAsia="es-PE"/>
        </w:rPr>
        <w:t>edir</w:t>
      </w:r>
      <w:r w:rsidR="0096095F" w:rsidRPr="0096095F">
        <w:rPr>
          <w:rFonts w:ascii="Arial" w:eastAsia="Times New Roman" w:hAnsi="Arial" w:cs="Arial"/>
          <w:color w:val="000000"/>
          <w:lang w:eastAsia="es-PE"/>
        </w:rPr>
        <w:t xml:space="preserve"> la contaminación por objetos extraños o plagas.</w:t>
      </w:r>
    </w:p>
    <w:p w14:paraId="154BB138" w14:textId="3ECA853E" w:rsidR="00A60047" w:rsidRDefault="00DE1E36" w:rsidP="0096095F">
      <w:pPr>
        <w:spacing w:after="0" w:line="240" w:lineRule="auto"/>
        <w:jc w:val="both"/>
        <w:rPr>
          <w:rFonts w:ascii="Arial" w:eastAsia="Times New Roman" w:hAnsi="Arial" w:cs="Arial"/>
          <w:color w:val="000000"/>
          <w:lang w:eastAsia="es-PE"/>
        </w:rPr>
      </w:pPr>
      <w:r>
        <w:rPr>
          <w:rFonts w:ascii="Arial" w:eastAsia="Times New Roman" w:hAnsi="Arial" w:cs="Arial"/>
          <w:color w:val="000000"/>
          <w:lang w:eastAsia="es-PE"/>
        </w:rPr>
        <w:t>c</w:t>
      </w:r>
      <w:r w:rsidR="0096095F" w:rsidRPr="0096095F">
        <w:rPr>
          <w:rFonts w:ascii="Arial" w:eastAsia="Times New Roman" w:hAnsi="Arial" w:cs="Arial"/>
          <w:color w:val="000000"/>
          <w:lang w:eastAsia="es-PE"/>
        </w:rPr>
        <w:t>.6. Deben estar construidas de manera que se faciliten las operaciones de limpieza, desinfección y control de plagas.</w:t>
      </w:r>
    </w:p>
    <w:p w14:paraId="550CD987" w14:textId="7A665FEE" w:rsidR="0096095F" w:rsidRPr="0096095F" w:rsidRDefault="00DE1E36" w:rsidP="0096095F">
      <w:pPr>
        <w:spacing w:after="0" w:line="240" w:lineRule="auto"/>
        <w:jc w:val="both"/>
        <w:rPr>
          <w:rFonts w:ascii="Arial" w:eastAsia="Times New Roman" w:hAnsi="Arial" w:cs="Arial"/>
          <w:color w:val="000000"/>
          <w:lang w:eastAsia="es-PE"/>
        </w:rPr>
      </w:pPr>
      <w:r>
        <w:rPr>
          <w:rFonts w:ascii="Arial" w:eastAsia="Times New Roman" w:hAnsi="Arial" w:cs="Arial"/>
          <w:color w:val="000000"/>
          <w:lang w:eastAsia="es-PE"/>
        </w:rPr>
        <w:t>c</w:t>
      </w:r>
      <w:r w:rsidR="0096095F" w:rsidRPr="0096095F">
        <w:rPr>
          <w:rFonts w:ascii="Arial" w:eastAsia="Times New Roman" w:hAnsi="Arial" w:cs="Arial"/>
          <w:color w:val="000000"/>
          <w:lang w:eastAsia="es-PE"/>
        </w:rPr>
        <w:t>.7. La edificación debe poseer una adecuada separación física de aquellas áreas donde se realizan operaciones de elaboración susceptibles de ser contaminadas por otras operaciones o medios de contaminación presentes en las áreas adyacentes.</w:t>
      </w:r>
    </w:p>
    <w:p w14:paraId="1B987750" w14:textId="77777777" w:rsidR="009662F7" w:rsidRDefault="009662F7" w:rsidP="0096095F">
      <w:pPr>
        <w:spacing w:after="0" w:line="240" w:lineRule="auto"/>
        <w:jc w:val="both"/>
        <w:rPr>
          <w:rFonts w:ascii="Arial" w:eastAsia="Times New Roman" w:hAnsi="Arial" w:cs="Arial"/>
          <w:b/>
          <w:bCs/>
          <w:color w:val="000000"/>
          <w:lang w:eastAsia="es-PE"/>
        </w:rPr>
      </w:pPr>
    </w:p>
    <w:p w14:paraId="69020108" w14:textId="447B2772" w:rsidR="0096095F" w:rsidRPr="0096095F" w:rsidRDefault="00DE1E36" w:rsidP="0096095F">
      <w:pPr>
        <w:spacing w:after="0" w:line="240" w:lineRule="auto"/>
        <w:jc w:val="both"/>
        <w:rPr>
          <w:rFonts w:ascii="Arial" w:eastAsia="Times New Roman" w:hAnsi="Arial" w:cs="Arial"/>
          <w:b/>
          <w:bCs/>
          <w:color w:val="000000"/>
          <w:lang w:eastAsia="es-PE"/>
        </w:rPr>
      </w:pPr>
      <w:r>
        <w:rPr>
          <w:rFonts w:ascii="Arial" w:eastAsia="Times New Roman" w:hAnsi="Arial" w:cs="Arial"/>
          <w:b/>
          <w:bCs/>
          <w:color w:val="000000"/>
          <w:lang w:eastAsia="es-PE"/>
        </w:rPr>
        <w:t>d</w:t>
      </w:r>
      <w:r w:rsidR="004C3E99" w:rsidRPr="00A60047">
        <w:rPr>
          <w:rFonts w:ascii="Arial" w:eastAsia="Times New Roman" w:hAnsi="Arial" w:cs="Arial"/>
          <w:b/>
          <w:bCs/>
          <w:color w:val="000000"/>
          <w:lang w:eastAsia="es-PE"/>
        </w:rPr>
        <w:t xml:space="preserve">) </w:t>
      </w:r>
      <w:r w:rsidR="0096095F" w:rsidRPr="00A60047">
        <w:rPr>
          <w:rFonts w:ascii="Arial" w:eastAsia="Times New Roman" w:hAnsi="Arial" w:cs="Arial"/>
          <w:b/>
          <w:bCs/>
          <w:color w:val="000000"/>
          <w:lang w:eastAsia="es-PE"/>
        </w:rPr>
        <w:t>Materias primas;</w:t>
      </w:r>
    </w:p>
    <w:p w14:paraId="20BB7F74" w14:textId="43A50F2A" w:rsidR="009662F7" w:rsidRDefault="00DE1E36" w:rsidP="0096095F">
      <w:pPr>
        <w:spacing w:after="0" w:line="240" w:lineRule="auto"/>
        <w:jc w:val="both"/>
        <w:rPr>
          <w:rFonts w:ascii="Arial" w:eastAsia="Times New Roman" w:hAnsi="Arial" w:cs="Arial"/>
          <w:color w:val="000000"/>
          <w:lang w:eastAsia="es-PE"/>
        </w:rPr>
      </w:pPr>
      <w:r>
        <w:rPr>
          <w:rFonts w:ascii="Arial" w:eastAsia="Times New Roman" w:hAnsi="Arial" w:cs="Arial"/>
          <w:color w:val="000000"/>
          <w:lang w:eastAsia="es-PE"/>
        </w:rPr>
        <w:t>d</w:t>
      </w:r>
      <w:r w:rsidR="009F0848">
        <w:rPr>
          <w:rFonts w:ascii="Arial" w:eastAsia="Times New Roman" w:hAnsi="Arial" w:cs="Arial"/>
          <w:color w:val="000000"/>
          <w:lang w:eastAsia="es-PE"/>
        </w:rPr>
        <w:t xml:space="preserve">.1 </w:t>
      </w:r>
      <w:r w:rsidR="0096095F" w:rsidRPr="0096095F">
        <w:rPr>
          <w:rFonts w:ascii="Arial" w:eastAsia="Times New Roman" w:hAnsi="Arial" w:cs="Arial"/>
          <w:color w:val="000000"/>
          <w:lang w:eastAsia="es-PE"/>
        </w:rPr>
        <w:t>Todas las sustancias a utilizar en la elaboración de materiales o envase en contacto con alimentos deben estar en las listas positivas de la FDA (</w:t>
      </w:r>
      <w:proofErr w:type="spellStart"/>
      <w:r w:rsidR="0096095F" w:rsidRPr="0096095F">
        <w:rPr>
          <w:rFonts w:ascii="Arial" w:eastAsia="Times New Roman" w:hAnsi="Arial" w:cs="Arial"/>
          <w:color w:val="000000"/>
          <w:lang w:eastAsia="es-PE"/>
        </w:rPr>
        <w:t>Food</w:t>
      </w:r>
      <w:proofErr w:type="spellEnd"/>
      <w:r w:rsidR="0096095F" w:rsidRPr="0096095F">
        <w:rPr>
          <w:rFonts w:ascii="Arial" w:eastAsia="Times New Roman" w:hAnsi="Arial" w:cs="Arial"/>
          <w:color w:val="000000"/>
          <w:lang w:eastAsia="es-PE"/>
        </w:rPr>
        <w:t xml:space="preserve"> and </w:t>
      </w:r>
      <w:proofErr w:type="spellStart"/>
      <w:r w:rsidR="0096095F" w:rsidRPr="0096095F">
        <w:rPr>
          <w:rFonts w:ascii="Arial" w:eastAsia="Times New Roman" w:hAnsi="Arial" w:cs="Arial"/>
          <w:color w:val="000000"/>
          <w:lang w:eastAsia="es-PE"/>
        </w:rPr>
        <w:t>Drug</w:t>
      </w:r>
      <w:proofErr w:type="spellEnd"/>
      <w:r w:rsidR="0096095F" w:rsidRPr="0096095F">
        <w:rPr>
          <w:rFonts w:ascii="Arial" w:eastAsia="Times New Roman" w:hAnsi="Arial" w:cs="Arial"/>
          <w:color w:val="000000"/>
          <w:lang w:eastAsia="es-PE"/>
        </w:rPr>
        <w:t xml:space="preserve"> </w:t>
      </w:r>
      <w:proofErr w:type="spellStart"/>
      <w:r w:rsidR="0096095F" w:rsidRPr="0096095F">
        <w:rPr>
          <w:rFonts w:ascii="Arial" w:eastAsia="Times New Roman" w:hAnsi="Arial" w:cs="Arial"/>
          <w:color w:val="000000"/>
          <w:lang w:eastAsia="es-PE"/>
        </w:rPr>
        <w:t>Administration</w:t>
      </w:r>
      <w:proofErr w:type="spellEnd"/>
      <w:r w:rsidR="0096095F" w:rsidRPr="0096095F">
        <w:rPr>
          <w:rFonts w:ascii="Arial" w:eastAsia="Times New Roman" w:hAnsi="Arial" w:cs="Arial"/>
          <w:color w:val="000000"/>
          <w:lang w:eastAsia="es-PE"/>
        </w:rPr>
        <w:t>) Estados Unidos</w:t>
      </w:r>
      <w:r w:rsidR="00EC2A49">
        <w:rPr>
          <w:rFonts w:ascii="Arial" w:eastAsia="Times New Roman" w:hAnsi="Arial" w:cs="Arial"/>
          <w:color w:val="000000"/>
          <w:lang w:eastAsia="es-PE"/>
        </w:rPr>
        <w:t xml:space="preserve"> de América</w:t>
      </w:r>
      <w:r w:rsidR="0096095F" w:rsidRPr="0096095F">
        <w:rPr>
          <w:rFonts w:ascii="Arial" w:eastAsia="Times New Roman" w:hAnsi="Arial" w:cs="Arial"/>
          <w:color w:val="000000"/>
          <w:lang w:eastAsia="es-PE"/>
        </w:rPr>
        <w:t xml:space="preserve"> (EU</w:t>
      </w:r>
      <w:r w:rsidR="009F0848">
        <w:rPr>
          <w:rFonts w:ascii="Arial" w:eastAsia="Times New Roman" w:hAnsi="Arial" w:cs="Arial"/>
          <w:color w:val="000000"/>
          <w:lang w:eastAsia="es-PE"/>
        </w:rPr>
        <w:t>A</w:t>
      </w:r>
      <w:r w:rsidR="0096095F" w:rsidRPr="0096095F">
        <w:rPr>
          <w:rFonts w:ascii="Arial" w:eastAsia="Times New Roman" w:hAnsi="Arial" w:cs="Arial"/>
          <w:color w:val="000000"/>
          <w:lang w:eastAsia="es-PE"/>
        </w:rPr>
        <w:t xml:space="preserve">) </w:t>
      </w:r>
      <w:r w:rsidR="00EC2A49" w:rsidRPr="0096095F">
        <w:rPr>
          <w:rFonts w:ascii="Arial" w:eastAsia="Times New Roman" w:hAnsi="Arial" w:cs="Arial"/>
          <w:color w:val="000000"/>
          <w:lang w:eastAsia="es-PE"/>
        </w:rPr>
        <w:t>o</w:t>
      </w:r>
      <w:r w:rsidR="0096095F" w:rsidRPr="0096095F">
        <w:rPr>
          <w:rFonts w:ascii="Arial" w:eastAsia="Times New Roman" w:hAnsi="Arial" w:cs="Arial"/>
          <w:color w:val="000000"/>
          <w:lang w:eastAsia="es-PE"/>
        </w:rPr>
        <w:t xml:space="preserve"> de la Unión Europea</w:t>
      </w:r>
      <w:r w:rsidR="009F0848">
        <w:rPr>
          <w:rFonts w:ascii="Arial" w:eastAsia="Times New Roman" w:hAnsi="Arial" w:cs="Arial"/>
          <w:color w:val="000000"/>
          <w:lang w:eastAsia="es-PE"/>
        </w:rPr>
        <w:t xml:space="preserve"> (UE)</w:t>
      </w:r>
      <w:r w:rsidR="0096095F" w:rsidRPr="0096095F">
        <w:rPr>
          <w:rFonts w:ascii="Arial" w:eastAsia="Times New Roman" w:hAnsi="Arial" w:cs="Arial"/>
          <w:color w:val="000000"/>
          <w:lang w:eastAsia="es-PE"/>
        </w:rPr>
        <w:t>.</w:t>
      </w:r>
    </w:p>
    <w:p w14:paraId="183D0D3C" w14:textId="77777777" w:rsidR="009662F7" w:rsidRDefault="009662F7" w:rsidP="0096095F">
      <w:pPr>
        <w:spacing w:after="0" w:line="240" w:lineRule="auto"/>
        <w:jc w:val="both"/>
        <w:rPr>
          <w:rFonts w:ascii="Arial" w:eastAsia="Times New Roman" w:hAnsi="Arial" w:cs="Arial"/>
          <w:color w:val="000000"/>
          <w:lang w:eastAsia="es-PE"/>
        </w:rPr>
      </w:pPr>
    </w:p>
    <w:p w14:paraId="776DB51C" w14:textId="77BEE02F" w:rsidR="009662F7" w:rsidRDefault="00DE1E36" w:rsidP="0096095F">
      <w:pPr>
        <w:spacing w:after="0" w:line="240" w:lineRule="auto"/>
        <w:jc w:val="both"/>
        <w:rPr>
          <w:rFonts w:ascii="Arial" w:eastAsia="Times New Roman" w:hAnsi="Arial" w:cs="Arial"/>
          <w:color w:val="000000"/>
          <w:lang w:eastAsia="es-PE"/>
        </w:rPr>
      </w:pPr>
      <w:r>
        <w:rPr>
          <w:rFonts w:ascii="Arial" w:eastAsia="Times New Roman" w:hAnsi="Arial" w:cs="Arial"/>
          <w:color w:val="000000"/>
          <w:lang w:eastAsia="es-PE"/>
        </w:rPr>
        <w:t>d</w:t>
      </w:r>
      <w:r w:rsidR="009F0848">
        <w:rPr>
          <w:rFonts w:ascii="Arial" w:eastAsia="Times New Roman" w:hAnsi="Arial" w:cs="Arial"/>
          <w:color w:val="000000"/>
          <w:lang w:eastAsia="es-PE"/>
        </w:rPr>
        <w:t xml:space="preserve">.2 </w:t>
      </w:r>
      <w:r w:rsidR="0096095F" w:rsidRPr="0096095F">
        <w:rPr>
          <w:rFonts w:ascii="Arial" w:eastAsia="Times New Roman" w:hAnsi="Arial" w:cs="Arial"/>
          <w:color w:val="000000"/>
          <w:lang w:eastAsia="es-PE"/>
        </w:rPr>
        <w:t>Las materias primas deben cumplir con los criterios de pureza compatibles con la inocuidad de los alimentos</w:t>
      </w:r>
      <w:r w:rsidR="00EC2A49">
        <w:rPr>
          <w:rFonts w:ascii="Arial" w:eastAsia="Times New Roman" w:hAnsi="Arial" w:cs="Arial"/>
          <w:color w:val="000000"/>
          <w:lang w:eastAsia="es-PE"/>
        </w:rPr>
        <w:t>, establecidos por la FDA o la UE</w:t>
      </w:r>
      <w:r w:rsidR="0096095F" w:rsidRPr="0096095F">
        <w:rPr>
          <w:rFonts w:ascii="Arial" w:eastAsia="Times New Roman" w:hAnsi="Arial" w:cs="Arial"/>
          <w:color w:val="000000"/>
          <w:lang w:eastAsia="es-PE"/>
        </w:rPr>
        <w:t>.</w:t>
      </w:r>
    </w:p>
    <w:p w14:paraId="08EB5FCF" w14:textId="77777777" w:rsidR="009662F7" w:rsidRPr="00A60047" w:rsidRDefault="009662F7" w:rsidP="0096095F">
      <w:pPr>
        <w:spacing w:after="0" w:line="240" w:lineRule="auto"/>
        <w:jc w:val="both"/>
        <w:rPr>
          <w:rFonts w:ascii="Arial" w:eastAsia="Times New Roman" w:hAnsi="Arial" w:cs="Arial"/>
          <w:lang w:eastAsia="es-PE"/>
        </w:rPr>
      </w:pPr>
    </w:p>
    <w:p w14:paraId="1BEAA8CF" w14:textId="22FB4A12" w:rsidR="009662F7" w:rsidRDefault="00DE1E36" w:rsidP="0096095F">
      <w:pPr>
        <w:spacing w:after="0" w:line="240" w:lineRule="auto"/>
        <w:jc w:val="both"/>
        <w:rPr>
          <w:rFonts w:ascii="Arial" w:eastAsia="Times New Roman" w:hAnsi="Arial" w:cs="Arial"/>
          <w:color w:val="000000"/>
          <w:lang w:eastAsia="es-PE"/>
        </w:rPr>
      </w:pPr>
      <w:r>
        <w:rPr>
          <w:rFonts w:ascii="Arial" w:eastAsia="Times New Roman" w:hAnsi="Arial" w:cs="Arial"/>
          <w:lang w:eastAsia="es-PE"/>
        </w:rPr>
        <w:t>d</w:t>
      </w:r>
      <w:r w:rsidR="009F0848">
        <w:rPr>
          <w:rFonts w:ascii="Arial" w:eastAsia="Times New Roman" w:hAnsi="Arial" w:cs="Arial"/>
          <w:lang w:eastAsia="es-PE"/>
        </w:rPr>
        <w:t xml:space="preserve">.3 </w:t>
      </w:r>
      <w:r w:rsidR="0096095F" w:rsidRPr="00A60047">
        <w:rPr>
          <w:rFonts w:ascii="Arial" w:eastAsia="Times New Roman" w:hAnsi="Arial" w:cs="Arial"/>
          <w:lang w:eastAsia="es-PE"/>
        </w:rPr>
        <w:t>Las empresas que fabrican materiales</w:t>
      </w:r>
      <w:r w:rsidR="004C3E99" w:rsidRPr="00A60047">
        <w:rPr>
          <w:rFonts w:ascii="Arial" w:eastAsia="Times New Roman" w:hAnsi="Arial" w:cs="Arial"/>
          <w:lang w:eastAsia="es-PE"/>
        </w:rPr>
        <w:t xml:space="preserve"> de envases</w:t>
      </w:r>
      <w:r w:rsidR="00A60047" w:rsidRPr="00A60047">
        <w:rPr>
          <w:rFonts w:ascii="Arial" w:eastAsia="Times New Roman" w:hAnsi="Arial" w:cs="Arial"/>
          <w:lang w:eastAsia="es-PE"/>
        </w:rPr>
        <w:t xml:space="preserve"> </w:t>
      </w:r>
      <w:r w:rsidR="0096095F" w:rsidRPr="00A60047">
        <w:rPr>
          <w:rFonts w:ascii="Arial" w:eastAsia="Times New Roman" w:hAnsi="Arial" w:cs="Arial"/>
          <w:lang w:eastAsia="es-PE"/>
        </w:rPr>
        <w:t>en contacto con alimentos preenvasados deben verificar las condiciones sanitarias de las materias primas antes de su entrada al proceso</w:t>
      </w:r>
      <w:r w:rsidR="0096095F" w:rsidRPr="00A60047">
        <w:rPr>
          <w:rFonts w:ascii="Arial" w:eastAsia="Times New Roman" w:hAnsi="Arial" w:cs="Arial"/>
          <w:color w:val="000000"/>
          <w:lang w:eastAsia="es-PE"/>
        </w:rPr>
        <w:t>.</w:t>
      </w:r>
    </w:p>
    <w:p w14:paraId="5DEE1AE7" w14:textId="77777777" w:rsidR="009662F7" w:rsidRDefault="009662F7" w:rsidP="0096095F">
      <w:pPr>
        <w:spacing w:after="0" w:line="240" w:lineRule="auto"/>
        <w:jc w:val="both"/>
        <w:rPr>
          <w:rFonts w:ascii="Arial" w:eastAsia="Times New Roman" w:hAnsi="Arial" w:cs="Arial"/>
          <w:color w:val="000000"/>
          <w:lang w:eastAsia="es-PE"/>
        </w:rPr>
      </w:pPr>
    </w:p>
    <w:p w14:paraId="7B46EED2" w14:textId="74833D8B" w:rsidR="009662F7" w:rsidRDefault="00DE1E36" w:rsidP="0096095F">
      <w:pPr>
        <w:spacing w:after="0" w:line="240" w:lineRule="auto"/>
        <w:jc w:val="both"/>
        <w:rPr>
          <w:rFonts w:ascii="Arial" w:eastAsia="Times New Roman" w:hAnsi="Arial" w:cs="Arial"/>
          <w:color w:val="000000"/>
          <w:lang w:eastAsia="es-PE"/>
        </w:rPr>
      </w:pPr>
      <w:r>
        <w:rPr>
          <w:rFonts w:ascii="Arial" w:eastAsia="Times New Roman" w:hAnsi="Arial" w:cs="Arial"/>
          <w:color w:val="000000"/>
          <w:lang w:eastAsia="es-PE"/>
        </w:rPr>
        <w:t>d</w:t>
      </w:r>
      <w:r w:rsidR="009F0848">
        <w:rPr>
          <w:rFonts w:ascii="Arial" w:eastAsia="Times New Roman" w:hAnsi="Arial" w:cs="Arial"/>
          <w:color w:val="000000"/>
          <w:lang w:eastAsia="es-PE"/>
        </w:rPr>
        <w:t xml:space="preserve">.4 </w:t>
      </w:r>
      <w:r w:rsidR="0096095F" w:rsidRPr="0096095F">
        <w:rPr>
          <w:rFonts w:ascii="Arial" w:eastAsia="Times New Roman" w:hAnsi="Arial" w:cs="Arial"/>
          <w:color w:val="000000"/>
          <w:lang w:eastAsia="es-PE"/>
        </w:rPr>
        <w:t>Los materiales que no reúnan las condiciones sanitarias deben estar identificados y controlados para prevenir su uso.</w:t>
      </w:r>
    </w:p>
    <w:p w14:paraId="3BA79448" w14:textId="77777777" w:rsidR="009662F7" w:rsidRDefault="009662F7" w:rsidP="0096095F">
      <w:pPr>
        <w:spacing w:after="0" w:line="240" w:lineRule="auto"/>
        <w:jc w:val="both"/>
        <w:rPr>
          <w:rFonts w:ascii="Arial" w:eastAsia="Times New Roman" w:hAnsi="Arial" w:cs="Arial"/>
          <w:color w:val="000000"/>
          <w:lang w:eastAsia="es-PE"/>
        </w:rPr>
      </w:pPr>
    </w:p>
    <w:p w14:paraId="0CEE8CD1" w14:textId="202BEE45" w:rsidR="0096095F" w:rsidRPr="0096095F" w:rsidRDefault="00DE1E36" w:rsidP="0096095F">
      <w:pPr>
        <w:spacing w:after="0" w:line="240" w:lineRule="auto"/>
        <w:jc w:val="both"/>
        <w:rPr>
          <w:rFonts w:ascii="Arial" w:eastAsia="Times New Roman" w:hAnsi="Arial" w:cs="Arial"/>
          <w:color w:val="000000"/>
          <w:lang w:eastAsia="es-PE"/>
        </w:rPr>
      </w:pPr>
      <w:r>
        <w:rPr>
          <w:rFonts w:ascii="Arial" w:eastAsia="Times New Roman" w:hAnsi="Arial" w:cs="Arial"/>
          <w:color w:val="000000"/>
          <w:lang w:eastAsia="es-PE"/>
        </w:rPr>
        <w:t>d</w:t>
      </w:r>
      <w:r w:rsidR="009F0848">
        <w:rPr>
          <w:rFonts w:ascii="Arial" w:eastAsia="Times New Roman" w:hAnsi="Arial" w:cs="Arial"/>
          <w:color w:val="000000"/>
          <w:lang w:eastAsia="es-PE"/>
        </w:rPr>
        <w:t xml:space="preserve">.5 </w:t>
      </w:r>
      <w:r w:rsidR="0096095F" w:rsidRPr="0096095F">
        <w:rPr>
          <w:rFonts w:ascii="Arial" w:eastAsia="Times New Roman" w:hAnsi="Arial" w:cs="Arial"/>
          <w:color w:val="000000"/>
          <w:lang w:eastAsia="es-PE"/>
        </w:rPr>
        <w:t>Las materias primas e insumos y aditivos deben almacenarse y manejarse, de tal manera que, evite confusión, alteración, contaminación y adulteración.</w:t>
      </w:r>
    </w:p>
    <w:p w14:paraId="369CD989" w14:textId="26F06BBE" w:rsidR="0096095F" w:rsidRPr="0096095F" w:rsidRDefault="0096095F" w:rsidP="0096095F">
      <w:pPr>
        <w:spacing w:after="0" w:line="240" w:lineRule="auto"/>
        <w:jc w:val="both"/>
        <w:rPr>
          <w:rFonts w:ascii="Arial" w:eastAsia="Times New Roman" w:hAnsi="Arial" w:cs="Arial"/>
          <w:color w:val="000000"/>
          <w:lang w:eastAsia="es-PE"/>
        </w:rPr>
      </w:pPr>
    </w:p>
    <w:p w14:paraId="38EE3552" w14:textId="5B6FB94C" w:rsidR="0096095F" w:rsidRPr="004C3E99" w:rsidRDefault="004C3E99" w:rsidP="004C3E99">
      <w:pPr>
        <w:spacing w:after="0" w:line="240" w:lineRule="auto"/>
        <w:jc w:val="both"/>
        <w:rPr>
          <w:rFonts w:ascii="Arial" w:eastAsia="Times New Roman" w:hAnsi="Arial" w:cs="Arial"/>
          <w:b/>
          <w:bCs/>
          <w:color w:val="000000"/>
          <w:lang w:eastAsia="es-PE"/>
        </w:rPr>
      </w:pPr>
      <w:r w:rsidRPr="00A60047">
        <w:rPr>
          <w:rFonts w:ascii="Arial" w:eastAsia="Times New Roman" w:hAnsi="Arial" w:cs="Arial"/>
          <w:b/>
          <w:bCs/>
          <w:color w:val="000000"/>
          <w:lang w:eastAsia="es-PE"/>
        </w:rPr>
        <w:t xml:space="preserve">e) </w:t>
      </w:r>
      <w:r w:rsidR="0096095F" w:rsidRPr="00A60047">
        <w:rPr>
          <w:rFonts w:ascii="Arial" w:eastAsia="Times New Roman" w:hAnsi="Arial" w:cs="Arial"/>
          <w:b/>
          <w:bCs/>
          <w:color w:val="000000"/>
          <w:lang w:eastAsia="es-PE"/>
        </w:rPr>
        <w:t>Conservación de la Documentación;</w:t>
      </w:r>
    </w:p>
    <w:p w14:paraId="4C871235" w14:textId="77777777" w:rsidR="0032573D" w:rsidRPr="0096095F" w:rsidRDefault="0032573D" w:rsidP="0096095F">
      <w:pPr>
        <w:spacing w:after="0" w:line="240" w:lineRule="auto"/>
        <w:jc w:val="both"/>
        <w:rPr>
          <w:rFonts w:ascii="Arial" w:eastAsia="Times New Roman" w:hAnsi="Arial" w:cs="Arial"/>
          <w:b/>
          <w:bCs/>
          <w:color w:val="000000"/>
          <w:lang w:eastAsia="es-PE"/>
        </w:rPr>
      </w:pPr>
    </w:p>
    <w:p w14:paraId="25806F1F" w14:textId="3CC9183D" w:rsidR="0096095F" w:rsidRPr="0096095F" w:rsidRDefault="0096095F" w:rsidP="0096095F">
      <w:pPr>
        <w:spacing w:after="0" w:line="240" w:lineRule="auto"/>
        <w:jc w:val="both"/>
        <w:rPr>
          <w:rFonts w:ascii="Arial" w:eastAsia="Times New Roman" w:hAnsi="Arial" w:cs="Arial"/>
          <w:color w:val="000000"/>
          <w:lang w:eastAsia="es-PE"/>
        </w:rPr>
      </w:pPr>
      <w:r w:rsidRPr="0096095F">
        <w:rPr>
          <w:rFonts w:ascii="Arial" w:eastAsia="Times New Roman" w:hAnsi="Arial" w:cs="Arial"/>
          <w:color w:val="000000"/>
          <w:lang w:eastAsia="es-PE"/>
        </w:rPr>
        <w:t xml:space="preserve">e.1) </w:t>
      </w:r>
      <w:r w:rsidRPr="00A60047">
        <w:rPr>
          <w:rFonts w:ascii="Arial" w:eastAsia="Times New Roman" w:hAnsi="Arial" w:cs="Arial"/>
          <w:color w:val="000000"/>
          <w:lang w:eastAsia="es-PE"/>
        </w:rPr>
        <w:t>Las empresas fabricantes de materiales en contacto con alimentos preenvasados deben</w:t>
      </w:r>
      <w:r w:rsidRPr="0096095F">
        <w:rPr>
          <w:rFonts w:ascii="Arial" w:eastAsia="Times New Roman" w:hAnsi="Arial" w:cs="Arial"/>
          <w:color w:val="000000"/>
          <w:lang w:eastAsia="es-PE"/>
        </w:rPr>
        <w:t xml:space="preserve"> conservar la documentación que cubra las diferentes etapas de fabricación. La documentación se mantendrá en papel o en formato electrónico y se pondrá a disposición de las ANC cuando éstas la soliciten, y comprende</w:t>
      </w:r>
      <w:r w:rsidR="00A60047">
        <w:rPr>
          <w:rFonts w:ascii="Arial" w:eastAsia="Times New Roman" w:hAnsi="Arial" w:cs="Arial"/>
          <w:color w:val="000000"/>
          <w:lang w:eastAsia="es-PE"/>
        </w:rPr>
        <w:t>:</w:t>
      </w:r>
    </w:p>
    <w:p w14:paraId="4B33B40E" w14:textId="498D5A53" w:rsidR="0096095F" w:rsidRPr="00BE1FCF" w:rsidRDefault="0096095F" w:rsidP="00BE1FCF">
      <w:pPr>
        <w:pStyle w:val="Prrafodelista"/>
        <w:numPr>
          <w:ilvl w:val="0"/>
          <w:numId w:val="3"/>
        </w:numPr>
        <w:spacing w:after="0" w:line="240" w:lineRule="auto"/>
        <w:jc w:val="both"/>
        <w:rPr>
          <w:rFonts w:ascii="Arial" w:eastAsia="Times New Roman" w:hAnsi="Arial" w:cs="Arial"/>
          <w:color w:val="000000"/>
          <w:lang w:eastAsia="es-PE"/>
        </w:rPr>
      </w:pPr>
      <w:r w:rsidRPr="00BE1FCF">
        <w:rPr>
          <w:rFonts w:ascii="Arial" w:eastAsia="Times New Roman" w:hAnsi="Arial" w:cs="Arial"/>
          <w:color w:val="000000"/>
          <w:lang w:eastAsia="es-PE"/>
        </w:rPr>
        <w:t>Especificaciones de la materia prima; lista de las sustancias empleadas.</w:t>
      </w:r>
    </w:p>
    <w:p w14:paraId="198F54FB" w14:textId="226A8F7E" w:rsidR="0096095F" w:rsidRPr="00BE1FCF" w:rsidRDefault="0096095F" w:rsidP="00BE1FCF">
      <w:pPr>
        <w:pStyle w:val="Prrafodelista"/>
        <w:numPr>
          <w:ilvl w:val="0"/>
          <w:numId w:val="3"/>
        </w:numPr>
        <w:spacing w:after="0" w:line="240" w:lineRule="auto"/>
        <w:jc w:val="both"/>
        <w:rPr>
          <w:rFonts w:ascii="Arial" w:eastAsia="Times New Roman" w:hAnsi="Arial" w:cs="Arial"/>
          <w:color w:val="000000"/>
          <w:lang w:eastAsia="es-PE"/>
        </w:rPr>
      </w:pPr>
      <w:r w:rsidRPr="00BE1FCF">
        <w:rPr>
          <w:rFonts w:ascii="Arial" w:eastAsia="Times New Roman" w:hAnsi="Arial" w:cs="Arial"/>
          <w:color w:val="000000"/>
          <w:lang w:eastAsia="es-PE"/>
        </w:rPr>
        <w:lastRenderedPageBreak/>
        <w:t>Fórmulas de fabricación y procesamiento</w:t>
      </w:r>
      <w:r w:rsidR="00A60047" w:rsidRPr="00BE1FCF">
        <w:rPr>
          <w:rFonts w:ascii="Arial" w:eastAsia="Times New Roman" w:hAnsi="Arial" w:cs="Arial"/>
          <w:color w:val="000000"/>
          <w:lang w:eastAsia="es-PE"/>
        </w:rPr>
        <w:t>.</w:t>
      </w:r>
    </w:p>
    <w:p w14:paraId="2ABBD722" w14:textId="5EF67FFE" w:rsidR="0096095F" w:rsidRPr="00BE1FCF" w:rsidRDefault="0096095F" w:rsidP="00BE1FCF">
      <w:pPr>
        <w:pStyle w:val="Prrafodelista"/>
        <w:numPr>
          <w:ilvl w:val="0"/>
          <w:numId w:val="3"/>
        </w:numPr>
        <w:spacing w:after="0" w:line="240" w:lineRule="auto"/>
        <w:jc w:val="both"/>
        <w:rPr>
          <w:rFonts w:ascii="Arial" w:eastAsia="Times New Roman" w:hAnsi="Arial" w:cs="Arial"/>
          <w:color w:val="000000"/>
          <w:lang w:eastAsia="es-PE"/>
        </w:rPr>
      </w:pPr>
      <w:r w:rsidRPr="00BE1FCF">
        <w:rPr>
          <w:rFonts w:ascii="Arial" w:eastAsia="Times New Roman" w:hAnsi="Arial" w:cs="Arial"/>
          <w:color w:val="000000"/>
          <w:lang w:eastAsia="es-PE"/>
        </w:rPr>
        <w:t>Registro de las operaciones de fabricación, pertinentes para la conformidad y la seguridad de los materiales en contacto con alimentos preenvasados</w:t>
      </w:r>
      <w:r w:rsidR="00A60047" w:rsidRPr="00BE1FCF">
        <w:rPr>
          <w:rFonts w:ascii="Arial" w:eastAsia="Times New Roman" w:hAnsi="Arial" w:cs="Arial"/>
          <w:color w:val="000000"/>
          <w:lang w:eastAsia="es-PE"/>
        </w:rPr>
        <w:t>.</w:t>
      </w:r>
    </w:p>
    <w:p w14:paraId="033904CD" w14:textId="3F49B7D7" w:rsidR="0096095F" w:rsidRPr="00BE1FCF" w:rsidRDefault="0096095F" w:rsidP="00BE1FCF">
      <w:pPr>
        <w:pStyle w:val="Prrafodelista"/>
        <w:numPr>
          <w:ilvl w:val="0"/>
          <w:numId w:val="3"/>
        </w:numPr>
        <w:spacing w:after="0" w:line="240" w:lineRule="auto"/>
        <w:jc w:val="both"/>
        <w:rPr>
          <w:rFonts w:ascii="Arial" w:eastAsia="Times New Roman" w:hAnsi="Arial" w:cs="Arial"/>
          <w:color w:val="000000"/>
          <w:lang w:eastAsia="es-PE"/>
        </w:rPr>
      </w:pPr>
      <w:r w:rsidRPr="00BE1FCF">
        <w:rPr>
          <w:rFonts w:ascii="Arial" w:eastAsia="Times New Roman" w:hAnsi="Arial" w:cs="Arial"/>
          <w:color w:val="000000"/>
          <w:lang w:eastAsia="es-PE"/>
        </w:rPr>
        <w:t xml:space="preserve">Resultados de análisis de migración de los productos finales por tipo de material con una vigencia máxima de 3 años emitido por un laboratorio de ensayos acreditado </w:t>
      </w:r>
      <w:r w:rsidR="00D50F45" w:rsidRPr="00BE1FCF">
        <w:rPr>
          <w:rFonts w:ascii="Arial" w:eastAsia="Times New Roman" w:hAnsi="Arial" w:cs="Arial"/>
          <w:color w:val="000000"/>
          <w:lang w:eastAsia="es-PE"/>
        </w:rPr>
        <w:t xml:space="preserve">por los Organismos Nacionales de Acreditación (ONA) </w:t>
      </w:r>
      <w:r w:rsidRPr="00BE1FCF">
        <w:rPr>
          <w:rFonts w:ascii="Arial" w:eastAsia="Times New Roman" w:hAnsi="Arial" w:cs="Arial"/>
          <w:color w:val="000000"/>
          <w:lang w:eastAsia="es-PE"/>
        </w:rPr>
        <w:t>en el (los) método</w:t>
      </w:r>
      <w:r w:rsidR="00D50F45" w:rsidRPr="00BE1FCF">
        <w:rPr>
          <w:rFonts w:ascii="Arial" w:eastAsia="Times New Roman" w:hAnsi="Arial" w:cs="Arial"/>
          <w:color w:val="000000"/>
          <w:lang w:eastAsia="es-PE"/>
        </w:rPr>
        <w:t xml:space="preserve"> (</w:t>
      </w:r>
      <w:r w:rsidRPr="00BE1FCF">
        <w:rPr>
          <w:rFonts w:ascii="Arial" w:eastAsia="Times New Roman" w:hAnsi="Arial" w:cs="Arial"/>
          <w:color w:val="000000"/>
          <w:lang w:eastAsia="es-PE"/>
        </w:rPr>
        <w:t>s</w:t>
      </w:r>
      <w:r w:rsidR="00D50F45" w:rsidRPr="00BE1FCF">
        <w:rPr>
          <w:rFonts w:ascii="Arial" w:eastAsia="Times New Roman" w:hAnsi="Arial" w:cs="Arial"/>
          <w:color w:val="000000"/>
          <w:lang w:eastAsia="es-PE"/>
        </w:rPr>
        <w:t>)</w:t>
      </w:r>
      <w:r w:rsidRPr="00BE1FCF">
        <w:rPr>
          <w:rFonts w:ascii="Arial" w:eastAsia="Times New Roman" w:hAnsi="Arial" w:cs="Arial"/>
          <w:color w:val="000000"/>
          <w:lang w:eastAsia="es-PE"/>
        </w:rPr>
        <w:t xml:space="preserve"> de ensayo </w:t>
      </w:r>
      <w:r w:rsidR="0032573D" w:rsidRPr="00BE1FCF">
        <w:rPr>
          <w:rFonts w:ascii="Arial" w:eastAsia="Times New Roman" w:hAnsi="Arial" w:cs="Arial"/>
          <w:color w:val="000000"/>
          <w:lang w:eastAsia="es-PE"/>
        </w:rPr>
        <w:t>requerido</w:t>
      </w:r>
      <w:r w:rsidR="00D50F45" w:rsidRPr="00BE1FCF">
        <w:rPr>
          <w:rFonts w:ascii="Arial" w:eastAsia="Times New Roman" w:hAnsi="Arial" w:cs="Arial"/>
          <w:color w:val="000000"/>
          <w:lang w:eastAsia="es-PE"/>
        </w:rPr>
        <w:t xml:space="preserve"> (</w:t>
      </w:r>
      <w:r w:rsidR="0032573D" w:rsidRPr="00BE1FCF">
        <w:rPr>
          <w:rFonts w:ascii="Arial" w:eastAsia="Times New Roman" w:hAnsi="Arial" w:cs="Arial"/>
          <w:color w:val="000000"/>
          <w:lang w:eastAsia="es-PE"/>
        </w:rPr>
        <w:t>s</w:t>
      </w:r>
      <w:r w:rsidR="00D50F45" w:rsidRPr="00BE1FCF">
        <w:rPr>
          <w:rFonts w:ascii="Arial" w:eastAsia="Times New Roman" w:hAnsi="Arial" w:cs="Arial"/>
          <w:color w:val="000000"/>
          <w:lang w:eastAsia="es-PE"/>
        </w:rPr>
        <w:t>)</w:t>
      </w:r>
      <w:r w:rsidRPr="00BE1FCF">
        <w:rPr>
          <w:rFonts w:ascii="Arial" w:eastAsia="Times New Roman" w:hAnsi="Arial" w:cs="Arial"/>
          <w:color w:val="000000"/>
          <w:lang w:eastAsia="es-PE"/>
        </w:rPr>
        <w:t>.</w:t>
      </w:r>
    </w:p>
    <w:p w14:paraId="701B8055" w14:textId="77777777" w:rsidR="004C3E99" w:rsidRDefault="004C3E99" w:rsidP="0096095F">
      <w:pPr>
        <w:spacing w:after="0" w:line="240" w:lineRule="auto"/>
        <w:jc w:val="both"/>
        <w:rPr>
          <w:rFonts w:ascii="Arial" w:eastAsia="Times New Roman" w:hAnsi="Arial" w:cs="Arial"/>
          <w:b/>
          <w:bCs/>
          <w:color w:val="000000"/>
          <w:lang w:eastAsia="es-PE"/>
        </w:rPr>
      </w:pPr>
    </w:p>
    <w:p w14:paraId="0287F147" w14:textId="6B106F48" w:rsidR="0032573D" w:rsidRDefault="0096095F" w:rsidP="0032573D">
      <w:pPr>
        <w:spacing w:after="0" w:line="240" w:lineRule="auto"/>
        <w:jc w:val="center"/>
        <w:rPr>
          <w:rFonts w:ascii="Arial" w:eastAsia="Times New Roman" w:hAnsi="Arial" w:cs="Arial"/>
          <w:b/>
          <w:bCs/>
          <w:color w:val="000000"/>
          <w:lang w:eastAsia="es-PE"/>
        </w:rPr>
      </w:pPr>
      <w:r w:rsidRPr="0096095F">
        <w:rPr>
          <w:rFonts w:ascii="Arial" w:eastAsia="Times New Roman" w:hAnsi="Arial" w:cs="Arial"/>
          <w:b/>
          <w:bCs/>
          <w:color w:val="000000"/>
          <w:lang w:eastAsia="es-PE"/>
        </w:rPr>
        <w:t>Subcapítulo 3</w:t>
      </w:r>
    </w:p>
    <w:p w14:paraId="2A3F49E9" w14:textId="77777777" w:rsidR="0032573D" w:rsidRDefault="0032573D" w:rsidP="0032573D">
      <w:pPr>
        <w:spacing w:after="0" w:line="240" w:lineRule="auto"/>
        <w:jc w:val="center"/>
        <w:rPr>
          <w:rFonts w:ascii="Arial" w:eastAsia="Times New Roman" w:hAnsi="Arial" w:cs="Arial"/>
          <w:b/>
          <w:bCs/>
          <w:color w:val="000000"/>
          <w:lang w:eastAsia="es-PE"/>
        </w:rPr>
      </w:pPr>
    </w:p>
    <w:p w14:paraId="3D79F0F5" w14:textId="590334E1" w:rsidR="0096095F" w:rsidRPr="0096095F" w:rsidRDefault="0096095F" w:rsidP="0032573D">
      <w:pPr>
        <w:spacing w:after="0" w:line="240" w:lineRule="auto"/>
        <w:jc w:val="center"/>
        <w:rPr>
          <w:rFonts w:ascii="Arial" w:eastAsia="Times New Roman" w:hAnsi="Arial" w:cs="Arial"/>
          <w:b/>
          <w:bCs/>
          <w:color w:val="000000"/>
          <w:lang w:eastAsia="es-PE"/>
        </w:rPr>
      </w:pPr>
      <w:r w:rsidRPr="0096095F">
        <w:rPr>
          <w:rFonts w:ascii="Arial" w:eastAsia="Times New Roman" w:hAnsi="Arial" w:cs="Arial"/>
          <w:b/>
          <w:bCs/>
          <w:color w:val="000000"/>
          <w:lang w:eastAsia="es-PE"/>
        </w:rPr>
        <w:t>REQUSITOS ESPECÍFICOS</w:t>
      </w:r>
    </w:p>
    <w:p w14:paraId="0D529647" w14:textId="77777777" w:rsidR="0032573D" w:rsidRDefault="0032573D" w:rsidP="0096095F">
      <w:pPr>
        <w:spacing w:after="0" w:line="240" w:lineRule="auto"/>
        <w:jc w:val="both"/>
        <w:rPr>
          <w:rFonts w:ascii="Arial" w:eastAsia="Times New Roman" w:hAnsi="Arial" w:cs="Arial"/>
          <w:color w:val="000000"/>
          <w:lang w:eastAsia="es-PE"/>
        </w:rPr>
      </w:pPr>
    </w:p>
    <w:p w14:paraId="187631CE" w14:textId="1E365D97" w:rsidR="003113CE" w:rsidRDefault="0096095F" w:rsidP="0096095F">
      <w:pPr>
        <w:spacing w:after="0" w:line="240" w:lineRule="auto"/>
        <w:jc w:val="both"/>
        <w:rPr>
          <w:rFonts w:ascii="Arial" w:eastAsia="Times New Roman" w:hAnsi="Arial" w:cs="Arial"/>
          <w:color w:val="000000"/>
          <w:lang w:eastAsia="es-PE"/>
        </w:rPr>
      </w:pPr>
      <w:r w:rsidRPr="00EA0D58">
        <w:rPr>
          <w:rFonts w:ascii="Arial" w:eastAsia="Times New Roman" w:hAnsi="Arial" w:cs="Arial"/>
          <w:b/>
          <w:bCs/>
          <w:color w:val="000000"/>
          <w:lang w:eastAsia="es-PE"/>
        </w:rPr>
        <w:t xml:space="preserve">Artículo </w:t>
      </w:r>
      <w:r w:rsidR="00B51A5D">
        <w:rPr>
          <w:rFonts w:ascii="Arial" w:eastAsia="Times New Roman" w:hAnsi="Arial" w:cs="Arial"/>
          <w:b/>
          <w:bCs/>
          <w:color w:val="000000"/>
          <w:lang w:eastAsia="es-PE"/>
        </w:rPr>
        <w:t>6</w:t>
      </w:r>
      <w:r w:rsidRPr="00EA0D58">
        <w:rPr>
          <w:rFonts w:ascii="Arial" w:eastAsia="Times New Roman" w:hAnsi="Arial" w:cs="Arial"/>
          <w:b/>
          <w:bCs/>
          <w:color w:val="000000"/>
          <w:lang w:eastAsia="es-PE"/>
        </w:rPr>
        <w:t>.-</w:t>
      </w:r>
      <w:r w:rsidR="003113CE">
        <w:rPr>
          <w:rFonts w:ascii="Arial" w:eastAsia="Times New Roman" w:hAnsi="Arial" w:cs="Arial"/>
          <w:b/>
          <w:bCs/>
          <w:color w:val="000000"/>
          <w:lang w:eastAsia="es-PE"/>
        </w:rPr>
        <w:t xml:space="preserve"> Grupos de materiales para envases</w:t>
      </w:r>
      <w:r w:rsidRPr="0096095F">
        <w:rPr>
          <w:rFonts w:ascii="Arial" w:eastAsia="Times New Roman" w:hAnsi="Arial" w:cs="Arial"/>
          <w:color w:val="000000"/>
          <w:lang w:eastAsia="es-PE"/>
        </w:rPr>
        <w:t xml:space="preserve"> </w:t>
      </w:r>
    </w:p>
    <w:p w14:paraId="43DD750C" w14:textId="51A798E6" w:rsidR="0032573D" w:rsidRDefault="00D50F45" w:rsidP="0096095F">
      <w:pPr>
        <w:spacing w:after="0" w:line="240" w:lineRule="auto"/>
        <w:jc w:val="both"/>
        <w:rPr>
          <w:rFonts w:ascii="Arial" w:eastAsia="Times New Roman" w:hAnsi="Arial" w:cs="Arial"/>
          <w:color w:val="000000"/>
          <w:lang w:eastAsia="es-PE"/>
        </w:rPr>
      </w:pPr>
      <w:r>
        <w:rPr>
          <w:rFonts w:ascii="Arial" w:eastAsia="Times New Roman" w:hAnsi="Arial" w:cs="Arial"/>
          <w:color w:val="000000"/>
          <w:lang w:eastAsia="es-PE"/>
        </w:rPr>
        <w:t>Los materiales de envases</w:t>
      </w:r>
      <w:r w:rsidR="003113CE">
        <w:rPr>
          <w:rFonts w:ascii="Arial" w:eastAsia="Times New Roman" w:hAnsi="Arial" w:cs="Arial"/>
          <w:color w:val="000000"/>
          <w:lang w:eastAsia="es-PE"/>
        </w:rPr>
        <w:t xml:space="preserve">, </w:t>
      </w:r>
      <w:r w:rsidR="003113CE" w:rsidRPr="0096095F">
        <w:rPr>
          <w:rFonts w:ascii="Arial" w:eastAsia="Times New Roman" w:hAnsi="Arial" w:cs="Arial"/>
          <w:color w:val="000000"/>
          <w:lang w:eastAsia="es-PE"/>
        </w:rPr>
        <w:t>incluidos los adhesivos y las tintas</w:t>
      </w:r>
      <w:r w:rsidR="003113CE">
        <w:rPr>
          <w:rFonts w:ascii="Arial" w:eastAsia="Times New Roman" w:hAnsi="Arial" w:cs="Arial"/>
          <w:color w:val="000000"/>
          <w:lang w:eastAsia="es-PE"/>
        </w:rPr>
        <w:t xml:space="preserve">, </w:t>
      </w:r>
      <w:r>
        <w:rPr>
          <w:rFonts w:ascii="Arial" w:eastAsia="Times New Roman" w:hAnsi="Arial" w:cs="Arial"/>
          <w:color w:val="000000"/>
          <w:lang w:eastAsia="es-PE"/>
        </w:rPr>
        <w:t xml:space="preserve">deben cumplir con los </w:t>
      </w:r>
      <w:r w:rsidR="0096095F" w:rsidRPr="0096095F">
        <w:rPr>
          <w:rFonts w:ascii="Arial" w:eastAsia="Times New Roman" w:hAnsi="Arial" w:cs="Arial"/>
          <w:color w:val="000000"/>
          <w:lang w:eastAsia="es-PE"/>
        </w:rPr>
        <w:t>requisitos específicos</w:t>
      </w:r>
      <w:r>
        <w:rPr>
          <w:rFonts w:ascii="Arial" w:eastAsia="Times New Roman" w:hAnsi="Arial" w:cs="Arial"/>
          <w:color w:val="000000"/>
          <w:lang w:eastAsia="es-PE"/>
        </w:rPr>
        <w:t xml:space="preserve"> establecidos</w:t>
      </w:r>
      <w:r w:rsidR="0096095F" w:rsidRPr="0096095F">
        <w:rPr>
          <w:rFonts w:ascii="Arial" w:eastAsia="Times New Roman" w:hAnsi="Arial" w:cs="Arial"/>
          <w:color w:val="000000"/>
          <w:lang w:eastAsia="es-PE"/>
        </w:rPr>
        <w:t xml:space="preserve"> </w:t>
      </w:r>
      <w:r>
        <w:rPr>
          <w:rFonts w:ascii="Arial" w:eastAsia="Times New Roman" w:hAnsi="Arial" w:cs="Arial"/>
          <w:color w:val="000000"/>
          <w:lang w:eastAsia="es-PE"/>
        </w:rPr>
        <w:t>por</w:t>
      </w:r>
      <w:r w:rsidRPr="0096095F">
        <w:rPr>
          <w:rFonts w:ascii="Arial" w:eastAsia="Times New Roman" w:hAnsi="Arial" w:cs="Arial"/>
          <w:color w:val="000000"/>
          <w:lang w:eastAsia="es-PE"/>
        </w:rPr>
        <w:t xml:space="preserve"> </w:t>
      </w:r>
      <w:r w:rsidR="0096095F" w:rsidRPr="0096095F">
        <w:rPr>
          <w:rFonts w:ascii="Arial" w:eastAsia="Times New Roman" w:hAnsi="Arial" w:cs="Arial"/>
          <w:color w:val="000000"/>
          <w:lang w:eastAsia="es-PE"/>
        </w:rPr>
        <w:t>grupos de materiales</w:t>
      </w:r>
      <w:r>
        <w:rPr>
          <w:rFonts w:ascii="Arial" w:eastAsia="Times New Roman" w:hAnsi="Arial" w:cs="Arial"/>
          <w:color w:val="000000"/>
          <w:lang w:eastAsia="es-PE"/>
        </w:rPr>
        <w:t xml:space="preserve"> </w:t>
      </w:r>
      <w:r w:rsidR="0096095F" w:rsidRPr="0096095F">
        <w:rPr>
          <w:rFonts w:ascii="Arial" w:eastAsia="Times New Roman" w:hAnsi="Arial" w:cs="Arial"/>
          <w:color w:val="000000"/>
          <w:lang w:eastAsia="es-PE"/>
        </w:rPr>
        <w:t>y sus combinaciones</w:t>
      </w:r>
      <w:r w:rsidR="003113CE">
        <w:rPr>
          <w:rFonts w:ascii="Arial" w:eastAsia="Times New Roman" w:hAnsi="Arial" w:cs="Arial"/>
          <w:color w:val="000000"/>
          <w:lang w:eastAsia="es-PE"/>
        </w:rPr>
        <w:t>;</w:t>
      </w:r>
      <w:r w:rsidR="0096095F" w:rsidRPr="0096095F">
        <w:rPr>
          <w:rFonts w:ascii="Arial" w:eastAsia="Times New Roman" w:hAnsi="Arial" w:cs="Arial"/>
          <w:color w:val="000000"/>
          <w:lang w:eastAsia="es-PE"/>
        </w:rPr>
        <w:t xml:space="preserve"> </w:t>
      </w:r>
      <w:r w:rsidR="003113CE">
        <w:rPr>
          <w:rFonts w:ascii="Arial" w:eastAsia="Times New Roman" w:hAnsi="Arial" w:cs="Arial"/>
          <w:color w:val="000000"/>
          <w:lang w:eastAsia="es-PE"/>
        </w:rPr>
        <w:t>tales como</w:t>
      </w:r>
      <w:r w:rsidR="0096095F" w:rsidRPr="0096095F">
        <w:rPr>
          <w:rFonts w:ascii="Arial" w:eastAsia="Times New Roman" w:hAnsi="Arial" w:cs="Arial"/>
          <w:color w:val="000000"/>
          <w:lang w:eastAsia="es-PE"/>
        </w:rPr>
        <w:t>:</w:t>
      </w:r>
    </w:p>
    <w:p w14:paraId="75341C7E" w14:textId="77777777" w:rsidR="003113CE" w:rsidRDefault="003113CE" w:rsidP="0096095F">
      <w:pPr>
        <w:spacing w:after="0" w:line="240" w:lineRule="auto"/>
        <w:jc w:val="both"/>
        <w:rPr>
          <w:rFonts w:ascii="Arial" w:eastAsia="Times New Roman" w:hAnsi="Arial" w:cs="Arial"/>
          <w:color w:val="000000"/>
          <w:lang w:eastAsia="es-PE"/>
        </w:rPr>
      </w:pPr>
    </w:p>
    <w:p w14:paraId="39C2CA12" w14:textId="25A191F0" w:rsidR="0032573D" w:rsidRDefault="00D50F45" w:rsidP="0096095F">
      <w:pPr>
        <w:spacing w:after="0" w:line="240" w:lineRule="auto"/>
        <w:jc w:val="both"/>
        <w:rPr>
          <w:rFonts w:ascii="Arial" w:eastAsia="Times New Roman" w:hAnsi="Arial" w:cs="Arial"/>
          <w:color w:val="000000"/>
          <w:lang w:eastAsia="es-PE"/>
        </w:rPr>
      </w:pPr>
      <w:r>
        <w:rPr>
          <w:rFonts w:ascii="Arial" w:eastAsia="Times New Roman" w:hAnsi="Arial" w:cs="Arial"/>
          <w:color w:val="000000"/>
          <w:lang w:eastAsia="es-PE"/>
        </w:rPr>
        <w:t xml:space="preserve">a) </w:t>
      </w:r>
      <w:r w:rsidR="0096095F" w:rsidRPr="00A60047">
        <w:rPr>
          <w:rFonts w:ascii="Arial" w:eastAsia="Times New Roman" w:hAnsi="Arial" w:cs="Arial"/>
          <w:color w:val="000000"/>
          <w:lang w:eastAsia="es-PE"/>
        </w:rPr>
        <w:t>Materiales plásticos</w:t>
      </w:r>
      <w:r w:rsidR="0096095F" w:rsidRPr="0096095F">
        <w:rPr>
          <w:rFonts w:ascii="Arial" w:eastAsia="Times New Roman" w:hAnsi="Arial" w:cs="Arial"/>
          <w:b/>
          <w:bCs/>
          <w:color w:val="000000"/>
          <w:lang w:eastAsia="es-PE"/>
        </w:rPr>
        <w:t xml:space="preserve"> </w:t>
      </w:r>
      <w:r w:rsidR="0096095F" w:rsidRPr="0096095F">
        <w:rPr>
          <w:rFonts w:ascii="Arial" w:eastAsia="Times New Roman" w:hAnsi="Arial" w:cs="Arial"/>
          <w:color w:val="000000"/>
          <w:lang w:eastAsia="es-PE"/>
        </w:rPr>
        <w:t>incluidos sus aditivos.</w:t>
      </w:r>
    </w:p>
    <w:p w14:paraId="15950AC4" w14:textId="42686A9F" w:rsidR="0032573D" w:rsidRDefault="00D50F45" w:rsidP="0096095F">
      <w:pPr>
        <w:spacing w:after="0" w:line="240" w:lineRule="auto"/>
        <w:jc w:val="both"/>
        <w:rPr>
          <w:rFonts w:ascii="Arial" w:eastAsia="Times New Roman" w:hAnsi="Arial" w:cs="Arial"/>
          <w:color w:val="000000"/>
          <w:lang w:eastAsia="es-PE"/>
        </w:rPr>
      </w:pPr>
      <w:r>
        <w:rPr>
          <w:rFonts w:ascii="Arial" w:eastAsia="Times New Roman" w:hAnsi="Arial" w:cs="Arial"/>
          <w:color w:val="000000"/>
          <w:lang w:eastAsia="es-PE"/>
        </w:rPr>
        <w:t xml:space="preserve">b) </w:t>
      </w:r>
      <w:r w:rsidR="0096095F" w:rsidRPr="0096095F">
        <w:rPr>
          <w:rFonts w:ascii="Arial" w:eastAsia="Times New Roman" w:hAnsi="Arial" w:cs="Arial"/>
          <w:color w:val="000000"/>
          <w:lang w:eastAsia="es-PE"/>
        </w:rPr>
        <w:t>Papeles, cartulinas y cartones, incluidos sus aditivos.</w:t>
      </w:r>
    </w:p>
    <w:p w14:paraId="15066257" w14:textId="3ACF25B6" w:rsidR="0032573D" w:rsidRDefault="00D50F45" w:rsidP="0096095F">
      <w:pPr>
        <w:spacing w:after="0" w:line="240" w:lineRule="auto"/>
        <w:jc w:val="both"/>
        <w:rPr>
          <w:rFonts w:ascii="Arial" w:eastAsia="Times New Roman" w:hAnsi="Arial" w:cs="Arial"/>
          <w:color w:val="000000"/>
          <w:lang w:eastAsia="es-PE"/>
        </w:rPr>
      </w:pPr>
      <w:r>
        <w:rPr>
          <w:rFonts w:ascii="Arial" w:eastAsia="Times New Roman" w:hAnsi="Arial" w:cs="Arial"/>
          <w:color w:val="000000"/>
          <w:lang w:eastAsia="es-PE"/>
        </w:rPr>
        <w:t xml:space="preserve">c) </w:t>
      </w:r>
      <w:r w:rsidR="0096095F" w:rsidRPr="0096095F">
        <w:rPr>
          <w:rFonts w:ascii="Arial" w:eastAsia="Times New Roman" w:hAnsi="Arial" w:cs="Arial"/>
          <w:color w:val="000000"/>
          <w:lang w:eastAsia="es-PE"/>
        </w:rPr>
        <w:t>Vidrios y cerámicas.</w:t>
      </w:r>
    </w:p>
    <w:p w14:paraId="01D54E81" w14:textId="37E689B0" w:rsidR="0032573D" w:rsidRDefault="00D50F45" w:rsidP="0096095F">
      <w:pPr>
        <w:spacing w:after="0" w:line="240" w:lineRule="auto"/>
        <w:jc w:val="both"/>
        <w:rPr>
          <w:rFonts w:ascii="Arial" w:eastAsia="Times New Roman" w:hAnsi="Arial" w:cs="Arial"/>
          <w:color w:val="000000"/>
          <w:lang w:eastAsia="es-PE"/>
        </w:rPr>
      </w:pPr>
      <w:r>
        <w:rPr>
          <w:rFonts w:ascii="Arial" w:eastAsia="Times New Roman" w:hAnsi="Arial" w:cs="Arial"/>
          <w:color w:val="000000"/>
          <w:lang w:eastAsia="es-PE"/>
        </w:rPr>
        <w:t xml:space="preserve">d) </w:t>
      </w:r>
      <w:r w:rsidR="0096095F" w:rsidRPr="0096095F">
        <w:rPr>
          <w:rFonts w:ascii="Arial" w:eastAsia="Times New Roman" w:hAnsi="Arial" w:cs="Arial"/>
          <w:color w:val="000000"/>
          <w:lang w:eastAsia="es-PE"/>
        </w:rPr>
        <w:t>Metales y aleaciones, incluidos sus revestimientos como barnices, esmaltes y lacas.</w:t>
      </w:r>
    </w:p>
    <w:p w14:paraId="0AE871EA" w14:textId="223D0539" w:rsidR="0032573D" w:rsidRDefault="00D50F45" w:rsidP="0096095F">
      <w:pPr>
        <w:spacing w:after="0" w:line="240" w:lineRule="auto"/>
        <w:jc w:val="both"/>
        <w:rPr>
          <w:rFonts w:ascii="Arial" w:eastAsia="Times New Roman" w:hAnsi="Arial" w:cs="Arial"/>
          <w:color w:val="000000"/>
          <w:lang w:eastAsia="es-PE"/>
        </w:rPr>
      </w:pPr>
      <w:r>
        <w:rPr>
          <w:rFonts w:ascii="Arial" w:eastAsia="Times New Roman" w:hAnsi="Arial" w:cs="Arial"/>
          <w:color w:val="000000"/>
          <w:lang w:eastAsia="es-PE"/>
        </w:rPr>
        <w:t xml:space="preserve">e) </w:t>
      </w:r>
      <w:r w:rsidR="0096095F" w:rsidRPr="0096095F">
        <w:rPr>
          <w:rFonts w:ascii="Arial" w:eastAsia="Times New Roman" w:hAnsi="Arial" w:cs="Arial"/>
          <w:color w:val="000000"/>
          <w:lang w:eastAsia="es-PE"/>
        </w:rPr>
        <w:t>Celulósicos y sus aditivos.</w:t>
      </w:r>
    </w:p>
    <w:p w14:paraId="49354C40" w14:textId="19FE1ED8" w:rsidR="0032573D" w:rsidRDefault="00D50F45" w:rsidP="0096095F">
      <w:pPr>
        <w:spacing w:after="0" w:line="240" w:lineRule="auto"/>
        <w:jc w:val="both"/>
        <w:rPr>
          <w:rFonts w:ascii="Arial" w:eastAsia="Times New Roman" w:hAnsi="Arial" w:cs="Arial"/>
          <w:color w:val="000000"/>
          <w:lang w:eastAsia="es-PE"/>
        </w:rPr>
      </w:pPr>
      <w:r>
        <w:rPr>
          <w:rFonts w:ascii="Arial" w:eastAsia="Times New Roman" w:hAnsi="Arial" w:cs="Arial"/>
          <w:color w:val="000000"/>
          <w:lang w:eastAsia="es-PE"/>
        </w:rPr>
        <w:t xml:space="preserve">f) </w:t>
      </w:r>
      <w:r w:rsidR="0096095F" w:rsidRPr="0096095F">
        <w:rPr>
          <w:rFonts w:ascii="Arial" w:eastAsia="Times New Roman" w:hAnsi="Arial" w:cs="Arial"/>
          <w:color w:val="000000"/>
          <w:lang w:eastAsia="es-PE"/>
        </w:rPr>
        <w:t>Elastómeros y cauchos, incluidos sus aditivos.</w:t>
      </w:r>
    </w:p>
    <w:p w14:paraId="52434EF5" w14:textId="44F214B8" w:rsidR="0032573D" w:rsidRDefault="00D50F45" w:rsidP="0096095F">
      <w:pPr>
        <w:spacing w:after="0" w:line="240" w:lineRule="auto"/>
        <w:jc w:val="both"/>
        <w:rPr>
          <w:rFonts w:ascii="Arial" w:eastAsia="Times New Roman" w:hAnsi="Arial" w:cs="Arial"/>
          <w:color w:val="000000"/>
          <w:lang w:eastAsia="es-PE"/>
        </w:rPr>
      </w:pPr>
      <w:r>
        <w:rPr>
          <w:rFonts w:ascii="Arial" w:eastAsia="Times New Roman" w:hAnsi="Arial" w:cs="Arial"/>
          <w:color w:val="000000"/>
          <w:lang w:eastAsia="es-PE"/>
        </w:rPr>
        <w:t xml:space="preserve">g) </w:t>
      </w:r>
      <w:r w:rsidR="0096095F" w:rsidRPr="0096095F">
        <w:rPr>
          <w:rFonts w:ascii="Arial" w:eastAsia="Times New Roman" w:hAnsi="Arial" w:cs="Arial"/>
          <w:color w:val="000000"/>
          <w:lang w:eastAsia="es-PE"/>
        </w:rPr>
        <w:t>Barnices y revestimientos.</w:t>
      </w:r>
    </w:p>
    <w:p w14:paraId="0A1DC199" w14:textId="16119EED" w:rsidR="0096095F" w:rsidRPr="0096095F" w:rsidRDefault="00D50F45" w:rsidP="0096095F">
      <w:pPr>
        <w:spacing w:after="0" w:line="240" w:lineRule="auto"/>
        <w:jc w:val="both"/>
        <w:rPr>
          <w:rFonts w:ascii="Arial" w:eastAsia="Times New Roman" w:hAnsi="Arial" w:cs="Arial"/>
          <w:color w:val="000000"/>
          <w:lang w:eastAsia="es-PE"/>
        </w:rPr>
      </w:pPr>
      <w:r>
        <w:rPr>
          <w:rFonts w:ascii="Arial" w:eastAsia="Times New Roman" w:hAnsi="Arial" w:cs="Arial"/>
          <w:color w:val="000000"/>
          <w:lang w:eastAsia="es-PE"/>
        </w:rPr>
        <w:t xml:space="preserve">h) </w:t>
      </w:r>
      <w:r w:rsidR="0096095F" w:rsidRPr="0096095F">
        <w:rPr>
          <w:rFonts w:ascii="Arial" w:eastAsia="Times New Roman" w:hAnsi="Arial" w:cs="Arial"/>
          <w:color w:val="000000"/>
          <w:lang w:eastAsia="es-PE"/>
        </w:rPr>
        <w:t>Materiales plásticos reciclados</w:t>
      </w:r>
    </w:p>
    <w:p w14:paraId="74D537A9" w14:textId="77777777" w:rsidR="0032573D" w:rsidRDefault="0032573D" w:rsidP="0096095F">
      <w:pPr>
        <w:spacing w:after="0" w:line="240" w:lineRule="auto"/>
        <w:jc w:val="both"/>
        <w:rPr>
          <w:rFonts w:ascii="Arial" w:eastAsia="Times New Roman" w:hAnsi="Arial" w:cs="Arial"/>
          <w:b/>
          <w:bCs/>
          <w:color w:val="000000"/>
          <w:lang w:eastAsia="es-PE"/>
        </w:rPr>
      </w:pPr>
    </w:p>
    <w:p w14:paraId="565C75A4" w14:textId="77777777" w:rsidR="0032573D" w:rsidRDefault="0096095F" w:rsidP="0032573D">
      <w:pPr>
        <w:spacing w:after="0" w:line="240" w:lineRule="auto"/>
        <w:jc w:val="center"/>
        <w:rPr>
          <w:rFonts w:ascii="Arial" w:eastAsia="Times New Roman" w:hAnsi="Arial" w:cs="Arial"/>
          <w:b/>
          <w:bCs/>
          <w:color w:val="000000"/>
          <w:lang w:eastAsia="es-PE"/>
        </w:rPr>
      </w:pPr>
      <w:r w:rsidRPr="0096095F">
        <w:rPr>
          <w:rFonts w:ascii="Arial" w:eastAsia="Times New Roman" w:hAnsi="Arial" w:cs="Arial"/>
          <w:b/>
          <w:bCs/>
          <w:color w:val="000000"/>
          <w:lang w:eastAsia="es-PE"/>
        </w:rPr>
        <w:t>CAPÍTULO III</w:t>
      </w:r>
    </w:p>
    <w:p w14:paraId="3298C5DA" w14:textId="63A55BFA" w:rsidR="0096095F" w:rsidRPr="0096095F" w:rsidRDefault="0096095F" w:rsidP="0032573D">
      <w:pPr>
        <w:spacing w:after="0" w:line="240" w:lineRule="auto"/>
        <w:jc w:val="center"/>
        <w:rPr>
          <w:rFonts w:ascii="Arial" w:eastAsia="Times New Roman" w:hAnsi="Arial" w:cs="Arial"/>
          <w:b/>
          <w:bCs/>
          <w:color w:val="000000"/>
          <w:lang w:eastAsia="es-PE"/>
        </w:rPr>
      </w:pPr>
      <w:r w:rsidRPr="0096095F">
        <w:rPr>
          <w:rFonts w:ascii="Arial" w:eastAsia="Times New Roman" w:hAnsi="Arial" w:cs="Arial"/>
          <w:b/>
          <w:bCs/>
          <w:color w:val="000000"/>
          <w:lang w:eastAsia="es-PE"/>
        </w:rPr>
        <w:t>PROCEDIMIENTO DE EVALUACIÓN DE LA CONFORMIDAD.</w:t>
      </w:r>
    </w:p>
    <w:p w14:paraId="2F894BEE" w14:textId="77777777" w:rsidR="0032573D" w:rsidRDefault="0032573D" w:rsidP="0096095F">
      <w:pPr>
        <w:spacing w:after="0" w:line="240" w:lineRule="auto"/>
        <w:jc w:val="both"/>
        <w:rPr>
          <w:rFonts w:ascii="Arial" w:eastAsia="Times New Roman" w:hAnsi="Arial" w:cs="Arial"/>
          <w:b/>
          <w:bCs/>
          <w:color w:val="000000"/>
          <w:lang w:eastAsia="es-PE"/>
        </w:rPr>
      </w:pPr>
    </w:p>
    <w:p w14:paraId="29EB09AC" w14:textId="26B11B3C" w:rsidR="0096095F" w:rsidRPr="00EA0D58" w:rsidRDefault="0096095F" w:rsidP="0096095F">
      <w:pPr>
        <w:spacing w:after="0" w:line="240" w:lineRule="auto"/>
        <w:jc w:val="both"/>
        <w:rPr>
          <w:rFonts w:ascii="Arial" w:eastAsia="Times New Roman" w:hAnsi="Arial" w:cs="Arial"/>
          <w:b/>
          <w:bCs/>
          <w:lang w:eastAsia="es-PE"/>
        </w:rPr>
      </w:pPr>
      <w:r w:rsidRPr="00EA0D58">
        <w:rPr>
          <w:rFonts w:ascii="Arial" w:eastAsia="Times New Roman" w:hAnsi="Arial" w:cs="Arial"/>
          <w:b/>
          <w:bCs/>
          <w:lang w:eastAsia="es-PE"/>
        </w:rPr>
        <w:t xml:space="preserve">Artículo </w:t>
      </w:r>
      <w:r w:rsidR="00B51A5D">
        <w:rPr>
          <w:rFonts w:ascii="Arial" w:eastAsia="Times New Roman" w:hAnsi="Arial" w:cs="Arial"/>
          <w:b/>
          <w:bCs/>
          <w:lang w:eastAsia="es-PE"/>
        </w:rPr>
        <w:t>7</w:t>
      </w:r>
      <w:r w:rsidRPr="00EA0D58">
        <w:rPr>
          <w:rFonts w:ascii="Arial" w:eastAsia="Times New Roman" w:hAnsi="Arial" w:cs="Arial"/>
          <w:b/>
          <w:bCs/>
          <w:lang w:eastAsia="es-PE"/>
        </w:rPr>
        <w:t xml:space="preserve">.- Evaluación de la conformidad </w:t>
      </w:r>
    </w:p>
    <w:p w14:paraId="38DEDE48" w14:textId="7554941D" w:rsidR="0096095F" w:rsidRPr="00EA0D58" w:rsidRDefault="0096095F" w:rsidP="0096095F">
      <w:pPr>
        <w:spacing w:after="0" w:line="240" w:lineRule="auto"/>
        <w:jc w:val="both"/>
        <w:rPr>
          <w:rFonts w:ascii="Arial" w:eastAsia="Times New Roman" w:hAnsi="Arial" w:cs="Arial"/>
          <w:lang w:eastAsia="es-PE"/>
        </w:rPr>
      </w:pPr>
      <w:r w:rsidRPr="00EA0D58">
        <w:rPr>
          <w:rFonts w:ascii="Arial" w:eastAsia="Times New Roman" w:hAnsi="Arial" w:cs="Arial"/>
          <w:lang w:eastAsia="es-PE"/>
        </w:rPr>
        <w:t xml:space="preserve">Las ANC de los Países Miembros o a quienes éstas reconozcan, verificarán el cumplimiento del </w:t>
      </w:r>
      <w:r w:rsidR="003113CE">
        <w:rPr>
          <w:rFonts w:ascii="Arial" w:eastAsia="Times New Roman" w:hAnsi="Arial" w:cs="Arial"/>
          <w:lang w:eastAsia="es-PE"/>
        </w:rPr>
        <w:t>SAC</w:t>
      </w:r>
      <w:r w:rsidRPr="00EA0D58">
        <w:rPr>
          <w:rFonts w:ascii="Arial" w:eastAsia="Times New Roman" w:hAnsi="Arial" w:cs="Arial"/>
          <w:lang w:eastAsia="es-PE"/>
        </w:rPr>
        <w:t xml:space="preserve"> </w:t>
      </w:r>
      <w:r w:rsidRPr="004F465F">
        <w:rPr>
          <w:rFonts w:ascii="Arial" w:eastAsia="Times New Roman" w:hAnsi="Arial" w:cs="Arial"/>
          <w:lang w:eastAsia="es-PE"/>
        </w:rPr>
        <w:t xml:space="preserve">basado en las </w:t>
      </w:r>
      <w:r w:rsidR="003113CE" w:rsidRPr="004F465F">
        <w:rPr>
          <w:rFonts w:ascii="Arial" w:eastAsia="Times New Roman" w:hAnsi="Arial" w:cs="Arial"/>
          <w:lang w:eastAsia="es-PE"/>
        </w:rPr>
        <w:t xml:space="preserve">BPM o </w:t>
      </w:r>
      <w:r w:rsidRPr="004F465F">
        <w:rPr>
          <w:rFonts w:ascii="Arial" w:eastAsia="Times New Roman" w:hAnsi="Arial" w:cs="Arial"/>
          <w:lang w:eastAsia="es-PE"/>
        </w:rPr>
        <w:t>BPF</w:t>
      </w:r>
      <w:r w:rsidRPr="004F465F">
        <w:rPr>
          <w:rFonts w:ascii="Arial" w:eastAsia="Times New Roman" w:hAnsi="Arial" w:cs="Arial"/>
          <w:b/>
          <w:bCs/>
          <w:lang w:eastAsia="es-PE"/>
        </w:rPr>
        <w:t>,</w:t>
      </w:r>
      <w:r w:rsidRPr="00EA0D58">
        <w:rPr>
          <w:rFonts w:ascii="Arial" w:eastAsia="Times New Roman" w:hAnsi="Arial" w:cs="Arial"/>
          <w:lang w:eastAsia="es-PE"/>
        </w:rPr>
        <w:t xml:space="preserve"> que aplica el establecimiento de fabricación de materiales en contacto con los alimentos preenvasados. </w:t>
      </w:r>
    </w:p>
    <w:p w14:paraId="2BB44684" w14:textId="77777777" w:rsidR="0032573D" w:rsidRPr="00EA0D58" w:rsidRDefault="0032573D" w:rsidP="0096095F">
      <w:pPr>
        <w:spacing w:after="0" w:line="240" w:lineRule="auto"/>
        <w:jc w:val="both"/>
        <w:rPr>
          <w:rFonts w:ascii="Arial" w:eastAsia="Times New Roman" w:hAnsi="Arial" w:cs="Arial"/>
          <w:lang w:eastAsia="es-PE"/>
        </w:rPr>
      </w:pPr>
    </w:p>
    <w:p w14:paraId="59023EFB" w14:textId="0D69B793" w:rsidR="0096095F" w:rsidRPr="00EA0D58" w:rsidRDefault="0096095F" w:rsidP="0096095F">
      <w:pPr>
        <w:spacing w:after="0" w:line="240" w:lineRule="auto"/>
        <w:jc w:val="both"/>
        <w:rPr>
          <w:rFonts w:ascii="Arial" w:eastAsia="Times New Roman" w:hAnsi="Arial" w:cs="Arial"/>
          <w:lang w:eastAsia="es-PE"/>
        </w:rPr>
      </w:pPr>
      <w:r w:rsidRPr="00EA0D58">
        <w:rPr>
          <w:rFonts w:ascii="Arial" w:eastAsia="Times New Roman" w:hAnsi="Arial" w:cs="Arial"/>
          <w:lang w:eastAsia="es-PE"/>
        </w:rPr>
        <w:t>Dicho cumplimiento será respaldado por un informe de inspección emitido por la ANC o por una entidad reconocida por esta.</w:t>
      </w:r>
    </w:p>
    <w:p w14:paraId="17E027F6" w14:textId="77777777" w:rsidR="0032573D" w:rsidRPr="00EA0D58" w:rsidRDefault="0032573D" w:rsidP="0096095F">
      <w:pPr>
        <w:spacing w:after="0" w:line="240" w:lineRule="auto"/>
        <w:jc w:val="both"/>
        <w:rPr>
          <w:rFonts w:ascii="Arial" w:eastAsia="Times New Roman" w:hAnsi="Arial" w:cs="Arial"/>
          <w:b/>
          <w:bCs/>
          <w:lang w:eastAsia="es-PE"/>
        </w:rPr>
      </w:pPr>
    </w:p>
    <w:p w14:paraId="46370052" w14:textId="736E9B2B" w:rsidR="0096095F" w:rsidRPr="00EA0D58" w:rsidRDefault="0096095F" w:rsidP="0096095F">
      <w:pPr>
        <w:spacing w:after="0" w:line="240" w:lineRule="auto"/>
        <w:jc w:val="both"/>
        <w:rPr>
          <w:rFonts w:ascii="Arial" w:eastAsia="Times New Roman" w:hAnsi="Arial" w:cs="Arial"/>
          <w:b/>
          <w:bCs/>
          <w:lang w:eastAsia="es-PE"/>
        </w:rPr>
      </w:pPr>
      <w:r w:rsidRPr="00EA0D58">
        <w:rPr>
          <w:rFonts w:ascii="Arial" w:eastAsia="Times New Roman" w:hAnsi="Arial" w:cs="Arial"/>
          <w:b/>
          <w:bCs/>
          <w:lang w:eastAsia="es-PE"/>
        </w:rPr>
        <w:t xml:space="preserve">Artículo </w:t>
      </w:r>
      <w:r w:rsidR="00B51A5D">
        <w:rPr>
          <w:rFonts w:ascii="Arial" w:eastAsia="Times New Roman" w:hAnsi="Arial" w:cs="Arial"/>
          <w:b/>
          <w:bCs/>
          <w:lang w:eastAsia="es-PE"/>
        </w:rPr>
        <w:t>8</w:t>
      </w:r>
      <w:r w:rsidRPr="00EA0D58">
        <w:rPr>
          <w:rFonts w:ascii="Arial" w:eastAsia="Times New Roman" w:hAnsi="Arial" w:cs="Arial"/>
          <w:b/>
          <w:bCs/>
          <w:lang w:eastAsia="es-PE"/>
        </w:rPr>
        <w:t xml:space="preserve">. Solicitud de certificación de </w:t>
      </w:r>
      <w:r w:rsidR="003113CE">
        <w:rPr>
          <w:rFonts w:ascii="Arial" w:eastAsia="Times New Roman" w:hAnsi="Arial" w:cs="Arial"/>
          <w:b/>
          <w:bCs/>
          <w:lang w:eastAsia="es-PE"/>
        </w:rPr>
        <w:t xml:space="preserve">BPM o </w:t>
      </w:r>
      <w:r w:rsidRPr="00EA0D58">
        <w:rPr>
          <w:rFonts w:ascii="Arial" w:eastAsia="Times New Roman" w:hAnsi="Arial" w:cs="Arial"/>
          <w:b/>
          <w:bCs/>
          <w:lang w:eastAsia="es-PE"/>
        </w:rPr>
        <w:t>BPF</w:t>
      </w:r>
    </w:p>
    <w:p w14:paraId="3EA3914A" w14:textId="3A5B364A" w:rsidR="0032573D" w:rsidRPr="00EA0D58" w:rsidRDefault="0096095F" w:rsidP="0096095F">
      <w:pPr>
        <w:spacing w:after="0" w:line="240" w:lineRule="auto"/>
        <w:jc w:val="both"/>
        <w:rPr>
          <w:rFonts w:ascii="Arial" w:eastAsia="Times New Roman" w:hAnsi="Arial" w:cs="Arial"/>
          <w:lang w:eastAsia="es-PE"/>
        </w:rPr>
      </w:pPr>
      <w:r w:rsidRPr="00A60047">
        <w:rPr>
          <w:rFonts w:ascii="Arial" w:eastAsia="Times New Roman" w:hAnsi="Arial" w:cs="Arial"/>
          <w:lang w:eastAsia="es-PE"/>
        </w:rPr>
        <w:t xml:space="preserve">Las empresas fabricantes de materiales en contacto con los alimentos preenvasados, deberán solicitar a la ANC la certificación de </w:t>
      </w:r>
      <w:r w:rsidRPr="004F465F">
        <w:rPr>
          <w:rFonts w:ascii="Arial" w:eastAsia="Times New Roman" w:hAnsi="Arial" w:cs="Arial"/>
          <w:lang w:eastAsia="es-PE"/>
        </w:rPr>
        <w:t xml:space="preserve">las </w:t>
      </w:r>
      <w:r w:rsidR="003113CE" w:rsidRPr="004F465F">
        <w:rPr>
          <w:rFonts w:ascii="Arial" w:eastAsia="Times New Roman" w:hAnsi="Arial" w:cs="Arial"/>
          <w:lang w:eastAsia="es-PE"/>
        </w:rPr>
        <w:t xml:space="preserve">BPM o </w:t>
      </w:r>
      <w:r w:rsidRPr="004F465F">
        <w:rPr>
          <w:rFonts w:ascii="Arial" w:eastAsia="Times New Roman" w:hAnsi="Arial" w:cs="Arial"/>
          <w:lang w:eastAsia="es-PE"/>
        </w:rPr>
        <w:t xml:space="preserve">BPF </w:t>
      </w:r>
      <w:r w:rsidRPr="00A60047">
        <w:rPr>
          <w:rFonts w:ascii="Arial" w:eastAsia="Times New Roman" w:hAnsi="Arial" w:cs="Arial"/>
          <w:lang w:eastAsia="es-PE"/>
        </w:rPr>
        <w:t>para lo cual deberán presentar</w:t>
      </w:r>
      <w:r w:rsidRPr="00EA0D58">
        <w:rPr>
          <w:rFonts w:ascii="Arial" w:eastAsia="Times New Roman" w:hAnsi="Arial" w:cs="Arial"/>
          <w:lang w:eastAsia="es-PE"/>
        </w:rPr>
        <w:t>:</w:t>
      </w:r>
    </w:p>
    <w:p w14:paraId="0C94B094" w14:textId="7B7E029C" w:rsidR="00A60047" w:rsidRPr="004F465F" w:rsidRDefault="0096095F" w:rsidP="004F465F">
      <w:pPr>
        <w:pStyle w:val="Prrafodelista"/>
        <w:numPr>
          <w:ilvl w:val="0"/>
          <w:numId w:val="2"/>
        </w:numPr>
        <w:spacing w:after="0" w:line="240" w:lineRule="auto"/>
        <w:jc w:val="both"/>
        <w:rPr>
          <w:rFonts w:ascii="Arial" w:eastAsia="Times New Roman" w:hAnsi="Arial" w:cs="Arial"/>
          <w:lang w:eastAsia="es-PE"/>
        </w:rPr>
      </w:pPr>
      <w:r w:rsidRPr="004F465F">
        <w:rPr>
          <w:rFonts w:ascii="Arial" w:eastAsia="Times New Roman" w:hAnsi="Arial" w:cs="Arial"/>
          <w:lang w:eastAsia="es-PE"/>
        </w:rPr>
        <w:t>El informe de inspección emitido por la ANC o por una entidad reconocida por esta, con no más de 1 año de vigencia</w:t>
      </w:r>
      <w:r w:rsidR="00A60047" w:rsidRPr="004F465F">
        <w:rPr>
          <w:rFonts w:ascii="Arial" w:eastAsia="Times New Roman" w:hAnsi="Arial" w:cs="Arial"/>
          <w:lang w:eastAsia="es-PE"/>
        </w:rPr>
        <w:t>.</w:t>
      </w:r>
    </w:p>
    <w:p w14:paraId="0D7984E0" w14:textId="77777777" w:rsidR="004F465F" w:rsidRPr="004F465F" w:rsidRDefault="0096095F" w:rsidP="004F465F">
      <w:pPr>
        <w:pStyle w:val="Prrafodelista"/>
        <w:numPr>
          <w:ilvl w:val="0"/>
          <w:numId w:val="2"/>
        </w:numPr>
        <w:spacing w:after="0" w:line="240" w:lineRule="auto"/>
        <w:jc w:val="both"/>
        <w:rPr>
          <w:rFonts w:ascii="Arial" w:eastAsia="Times New Roman" w:hAnsi="Arial" w:cs="Arial"/>
          <w:lang w:eastAsia="es-PE"/>
        </w:rPr>
      </w:pPr>
      <w:r w:rsidRPr="004F465F">
        <w:rPr>
          <w:rFonts w:ascii="Arial" w:eastAsia="Times New Roman" w:hAnsi="Arial" w:cs="Arial"/>
          <w:lang w:eastAsia="es-PE"/>
        </w:rPr>
        <w:t>Declaración de las sustancias que componen el material de envase.</w:t>
      </w:r>
      <w:r w:rsidRPr="004F465F">
        <w:rPr>
          <w:rFonts w:ascii="Arial" w:eastAsia="Times New Roman" w:hAnsi="Arial" w:cs="Arial"/>
          <w:lang w:eastAsia="es-PE"/>
        </w:rPr>
        <w:br/>
        <w:t>Especificaciones de pureza de las sustancias que componen el material de envase.</w:t>
      </w:r>
    </w:p>
    <w:p w14:paraId="75615C40" w14:textId="77777777" w:rsidR="004F465F" w:rsidRPr="004F465F" w:rsidRDefault="0096095F" w:rsidP="004F465F">
      <w:pPr>
        <w:pStyle w:val="Prrafodelista"/>
        <w:numPr>
          <w:ilvl w:val="0"/>
          <w:numId w:val="2"/>
        </w:numPr>
        <w:spacing w:after="0" w:line="240" w:lineRule="auto"/>
        <w:jc w:val="both"/>
        <w:rPr>
          <w:rFonts w:ascii="Arial" w:eastAsia="Times New Roman" w:hAnsi="Arial" w:cs="Arial"/>
          <w:lang w:eastAsia="es-PE"/>
        </w:rPr>
      </w:pPr>
      <w:r w:rsidRPr="004F465F">
        <w:rPr>
          <w:rFonts w:ascii="Arial" w:eastAsia="Times New Roman" w:hAnsi="Arial" w:cs="Arial"/>
          <w:lang w:eastAsia="es-PE"/>
        </w:rPr>
        <w:t>Declaración de las condiciones especiales de uso para las sustancias antes mencionadas.</w:t>
      </w:r>
    </w:p>
    <w:p w14:paraId="7D07194B" w14:textId="77777777" w:rsidR="00BE1FCF" w:rsidRDefault="0096095F" w:rsidP="004F465F">
      <w:pPr>
        <w:pStyle w:val="Prrafodelista"/>
        <w:numPr>
          <w:ilvl w:val="0"/>
          <w:numId w:val="2"/>
        </w:numPr>
        <w:spacing w:after="0" w:line="240" w:lineRule="auto"/>
        <w:jc w:val="both"/>
        <w:rPr>
          <w:rFonts w:ascii="Arial" w:eastAsia="Times New Roman" w:hAnsi="Arial" w:cs="Arial"/>
          <w:lang w:eastAsia="es-PE"/>
        </w:rPr>
      </w:pPr>
      <w:r w:rsidRPr="004F465F">
        <w:rPr>
          <w:rFonts w:ascii="Arial" w:eastAsia="Times New Roman" w:hAnsi="Arial" w:cs="Arial"/>
          <w:lang w:eastAsia="es-PE"/>
        </w:rPr>
        <w:t>En el caso de materiales PET (</w:t>
      </w:r>
      <w:proofErr w:type="spellStart"/>
      <w:r w:rsidRPr="004F465F">
        <w:rPr>
          <w:rFonts w:ascii="Arial" w:eastAsia="Times New Roman" w:hAnsi="Arial" w:cs="Arial"/>
          <w:lang w:eastAsia="es-PE"/>
        </w:rPr>
        <w:t>polietilentereftalato</w:t>
      </w:r>
      <w:proofErr w:type="spellEnd"/>
      <w:r w:rsidRPr="004F465F">
        <w:rPr>
          <w:rFonts w:ascii="Arial" w:eastAsia="Times New Roman" w:hAnsi="Arial" w:cs="Arial"/>
          <w:lang w:eastAsia="es-PE"/>
        </w:rPr>
        <w:t>) de grado alimentario debe especificar origen de los residuos reciclados.</w:t>
      </w:r>
    </w:p>
    <w:p w14:paraId="47141B29" w14:textId="5929F54C" w:rsidR="0096095F" w:rsidRPr="004F465F" w:rsidRDefault="00BE1FCF" w:rsidP="004F465F">
      <w:pPr>
        <w:pStyle w:val="Prrafodelista"/>
        <w:numPr>
          <w:ilvl w:val="0"/>
          <w:numId w:val="2"/>
        </w:numPr>
        <w:spacing w:after="0" w:line="240" w:lineRule="auto"/>
        <w:jc w:val="both"/>
        <w:rPr>
          <w:rFonts w:ascii="Arial" w:eastAsia="Times New Roman" w:hAnsi="Arial" w:cs="Arial"/>
          <w:lang w:eastAsia="es-PE"/>
        </w:rPr>
      </w:pPr>
      <w:r w:rsidRPr="00EA0D58">
        <w:rPr>
          <w:rFonts w:ascii="Arial" w:eastAsia="Times New Roman" w:hAnsi="Arial" w:cs="Arial"/>
          <w:lang w:eastAsia="es-PE"/>
        </w:rPr>
        <w:t xml:space="preserve">La certificación </w:t>
      </w:r>
      <w:r>
        <w:rPr>
          <w:rFonts w:ascii="Arial" w:eastAsia="Times New Roman" w:hAnsi="Arial" w:cs="Arial"/>
          <w:lang w:eastAsia="es-PE"/>
        </w:rPr>
        <w:t>debe tener</w:t>
      </w:r>
      <w:r w:rsidRPr="00EA0D58">
        <w:rPr>
          <w:rFonts w:ascii="Arial" w:eastAsia="Times New Roman" w:hAnsi="Arial" w:cs="Arial"/>
          <w:lang w:eastAsia="es-PE"/>
        </w:rPr>
        <w:t xml:space="preserve"> una vigencia de </w:t>
      </w:r>
      <w:r>
        <w:rPr>
          <w:rFonts w:ascii="Arial" w:eastAsia="Times New Roman" w:hAnsi="Arial" w:cs="Arial"/>
          <w:lang w:eastAsia="es-PE"/>
        </w:rPr>
        <w:t>cinco (</w:t>
      </w:r>
      <w:r w:rsidRPr="00EA0D58">
        <w:rPr>
          <w:rFonts w:ascii="Arial" w:eastAsia="Times New Roman" w:hAnsi="Arial" w:cs="Arial"/>
          <w:lang w:eastAsia="es-PE"/>
        </w:rPr>
        <w:t>5</w:t>
      </w:r>
      <w:r>
        <w:rPr>
          <w:rFonts w:ascii="Arial" w:eastAsia="Times New Roman" w:hAnsi="Arial" w:cs="Arial"/>
          <w:lang w:eastAsia="es-PE"/>
        </w:rPr>
        <w:t>)</w:t>
      </w:r>
      <w:r w:rsidRPr="00EA0D58">
        <w:rPr>
          <w:rFonts w:ascii="Arial" w:eastAsia="Times New Roman" w:hAnsi="Arial" w:cs="Arial"/>
          <w:lang w:eastAsia="es-PE"/>
        </w:rPr>
        <w:t xml:space="preserve"> años,</w:t>
      </w:r>
      <w:r>
        <w:rPr>
          <w:rFonts w:ascii="Arial" w:eastAsia="Times New Roman" w:hAnsi="Arial" w:cs="Arial"/>
          <w:lang w:eastAsia="es-PE"/>
        </w:rPr>
        <w:t xml:space="preserve"> la</w:t>
      </w:r>
      <w:r w:rsidRPr="00EA0D58">
        <w:rPr>
          <w:rFonts w:ascii="Arial" w:eastAsia="Times New Roman" w:hAnsi="Arial" w:cs="Arial"/>
          <w:lang w:eastAsia="es-PE"/>
        </w:rPr>
        <w:t xml:space="preserve"> cual está sujeta a la fiscalización que realiza la ANC</w:t>
      </w:r>
      <w:r>
        <w:rPr>
          <w:rFonts w:ascii="Arial" w:eastAsia="Times New Roman" w:hAnsi="Arial" w:cs="Arial"/>
          <w:lang w:eastAsia="es-PE"/>
        </w:rPr>
        <w:t>.</w:t>
      </w:r>
    </w:p>
    <w:p w14:paraId="6A6B4ED4" w14:textId="36568E40" w:rsidR="0096095F" w:rsidRDefault="0096095F" w:rsidP="0096095F">
      <w:pPr>
        <w:spacing w:after="0" w:line="240" w:lineRule="auto"/>
        <w:jc w:val="both"/>
        <w:rPr>
          <w:rFonts w:ascii="Arial" w:eastAsia="Times New Roman" w:hAnsi="Arial" w:cs="Arial"/>
          <w:color w:val="000000"/>
          <w:lang w:eastAsia="es-PE"/>
        </w:rPr>
      </w:pPr>
      <w:r w:rsidRPr="00EA0D58">
        <w:rPr>
          <w:rFonts w:ascii="Arial" w:eastAsia="Times New Roman" w:hAnsi="Arial" w:cs="Arial"/>
          <w:lang w:eastAsia="es-PE"/>
        </w:rPr>
        <w:t>La certificación se otorga por material</w:t>
      </w:r>
      <w:r w:rsidR="004C3E99">
        <w:rPr>
          <w:rFonts w:ascii="Arial" w:eastAsia="Times New Roman" w:hAnsi="Arial" w:cs="Arial"/>
          <w:lang w:eastAsia="es-PE"/>
        </w:rPr>
        <w:t xml:space="preserve"> </w:t>
      </w:r>
      <w:r w:rsidRPr="00EA0D58">
        <w:rPr>
          <w:rFonts w:ascii="Arial" w:eastAsia="Times New Roman" w:hAnsi="Arial" w:cs="Arial"/>
          <w:lang w:eastAsia="es-PE"/>
        </w:rPr>
        <w:t xml:space="preserve">en contacto con los alimentos </w:t>
      </w:r>
      <w:r w:rsidR="004C3E99" w:rsidRPr="00EA0D58">
        <w:rPr>
          <w:rFonts w:ascii="Arial" w:eastAsia="Times New Roman" w:hAnsi="Arial" w:cs="Arial"/>
          <w:lang w:eastAsia="es-PE"/>
        </w:rPr>
        <w:t>preenvasados</w:t>
      </w:r>
      <w:r w:rsidRPr="00EA0D58">
        <w:rPr>
          <w:rFonts w:ascii="Arial" w:eastAsia="Times New Roman" w:hAnsi="Arial" w:cs="Arial"/>
          <w:lang w:eastAsia="es-PE"/>
        </w:rPr>
        <w:t xml:space="preserve"> y respalda la exportación, importación y comercialización del material de envase en </w:t>
      </w:r>
      <w:r w:rsidR="00AC0DB0">
        <w:rPr>
          <w:rFonts w:ascii="Arial" w:eastAsia="Times New Roman" w:hAnsi="Arial" w:cs="Arial"/>
          <w:lang w:eastAsia="es-PE"/>
        </w:rPr>
        <w:t>la Subregión</w:t>
      </w:r>
      <w:r w:rsidR="00A60047">
        <w:rPr>
          <w:rFonts w:ascii="Arial" w:eastAsia="Times New Roman" w:hAnsi="Arial" w:cs="Arial"/>
          <w:lang w:eastAsia="es-PE"/>
        </w:rPr>
        <w:t xml:space="preserve"> Andina</w:t>
      </w:r>
      <w:r w:rsidRPr="0096095F">
        <w:rPr>
          <w:rFonts w:ascii="Arial" w:eastAsia="Times New Roman" w:hAnsi="Arial" w:cs="Arial"/>
          <w:color w:val="000000"/>
          <w:lang w:eastAsia="es-PE"/>
        </w:rPr>
        <w:t>.</w:t>
      </w:r>
    </w:p>
    <w:p w14:paraId="31BC1B72" w14:textId="77777777" w:rsidR="0096095F" w:rsidRPr="0096095F" w:rsidRDefault="0096095F" w:rsidP="0096095F">
      <w:pPr>
        <w:spacing w:after="0" w:line="240" w:lineRule="auto"/>
        <w:jc w:val="both"/>
        <w:rPr>
          <w:rFonts w:ascii="Arial" w:eastAsia="Times New Roman" w:hAnsi="Arial" w:cs="Arial"/>
          <w:lang w:eastAsia="es-PE"/>
        </w:rPr>
      </w:pPr>
    </w:p>
    <w:p w14:paraId="74398183" w14:textId="77777777" w:rsidR="0096095F" w:rsidRPr="0096095F" w:rsidRDefault="0096095F" w:rsidP="0096095F">
      <w:pPr>
        <w:spacing w:after="0" w:line="240" w:lineRule="auto"/>
        <w:jc w:val="both"/>
        <w:rPr>
          <w:rFonts w:ascii="Arial" w:eastAsia="Times New Roman" w:hAnsi="Arial" w:cs="Arial"/>
          <w:lang w:eastAsia="es-PE"/>
        </w:rPr>
      </w:pPr>
    </w:p>
    <w:p w14:paraId="01354C41" w14:textId="77777777" w:rsidR="0032573D" w:rsidRDefault="0096095F" w:rsidP="0032573D">
      <w:pPr>
        <w:spacing w:after="0" w:line="240" w:lineRule="auto"/>
        <w:jc w:val="center"/>
        <w:rPr>
          <w:rFonts w:ascii="Arial" w:eastAsia="Times New Roman" w:hAnsi="Arial" w:cs="Arial"/>
          <w:b/>
          <w:bCs/>
          <w:color w:val="000000"/>
          <w:lang w:eastAsia="es-PE"/>
        </w:rPr>
      </w:pPr>
      <w:r w:rsidRPr="0096095F">
        <w:rPr>
          <w:rFonts w:ascii="Arial" w:eastAsia="Times New Roman" w:hAnsi="Arial" w:cs="Arial"/>
          <w:b/>
          <w:bCs/>
          <w:color w:val="000000"/>
          <w:lang w:eastAsia="es-PE"/>
        </w:rPr>
        <w:t>CAPITULO IV</w:t>
      </w:r>
    </w:p>
    <w:p w14:paraId="5D2A744D" w14:textId="4625E636" w:rsidR="0096095F" w:rsidRPr="0096095F" w:rsidRDefault="0096095F" w:rsidP="0032573D">
      <w:pPr>
        <w:spacing w:after="0" w:line="240" w:lineRule="auto"/>
        <w:jc w:val="center"/>
        <w:rPr>
          <w:rFonts w:ascii="Arial" w:eastAsia="Times New Roman" w:hAnsi="Arial" w:cs="Arial"/>
          <w:b/>
          <w:bCs/>
          <w:color w:val="000000"/>
          <w:lang w:eastAsia="es-PE"/>
        </w:rPr>
      </w:pPr>
      <w:r w:rsidRPr="0096095F">
        <w:rPr>
          <w:rFonts w:ascii="Arial" w:eastAsia="Times New Roman" w:hAnsi="Arial" w:cs="Arial"/>
          <w:b/>
          <w:bCs/>
          <w:color w:val="000000"/>
          <w:lang w:eastAsia="es-PE"/>
        </w:rPr>
        <w:t>FISCALIZACIÓN Y/O SUPERVISIÓN</w:t>
      </w:r>
    </w:p>
    <w:p w14:paraId="40BC9599" w14:textId="77777777" w:rsidR="0096095F" w:rsidRPr="0096095F" w:rsidRDefault="0096095F" w:rsidP="0096095F">
      <w:pPr>
        <w:spacing w:after="0" w:line="240" w:lineRule="auto"/>
        <w:jc w:val="both"/>
        <w:rPr>
          <w:rFonts w:ascii="Arial" w:eastAsia="Times New Roman" w:hAnsi="Arial" w:cs="Arial"/>
          <w:lang w:eastAsia="es-PE"/>
        </w:rPr>
      </w:pPr>
    </w:p>
    <w:p w14:paraId="1DC3F071" w14:textId="7543C0AC" w:rsidR="0096095F" w:rsidRPr="0096095F" w:rsidRDefault="0096095F" w:rsidP="0096095F">
      <w:pPr>
        <w:spacing w:after="0" w:line="240" w:lineRule="auto"/>
        <w:jc w:val="both"/>
        <w:rPr>
          <w:rFonts w:ascii="Arial" w:eastAsia="Times New Roman" w:hAnsi="Arial" w:cs="Arial"/>
          <w:b/>
          <w:bCs/>
          <w:color w:val="000000"/>
          <w:lang w:eastAsia="es-PE"/>
        </w:rPr>
      </w:pPr>
      <w:r w:rsidRPr="0096095F">
        <w:rPr>
          <w:rFonts w:ascii="Arial" w:eastAsia="Times New Roman" w:hAnsi="Arial" w:cs="Arial"/>
          <w:b/>
          <w:bCs/>
          <w:color w:val="000000"/>
          <w:lang w:eastAsia="es-PE"/>
        </w:rPr>
        <w:t xml:space="preserve">Artículo </w:t>
      </w:r>
      <w:r w:rsidR="00B51A5D">
        <w:rPr>
          <w:rFonts w:ascii="Arial" w:eastAsia="Times New Roman" w:hAnsi="Arial" w:cs="Arial"/>
          <w:b/>
          <w:bCs/>
          <w:color w:val="000000"/>
          <w:lang w:eastAsia="es-PE"/>
        </w:rPr>
        <w:t>9</w:t>
      </w:r>
      <w:r w:rsidRPr="0096095F">
        <w:rPr>
          <w:rFonts w:ascii="Arial" w:eastAsia="Times New Roman" w:hAnsi="Arial" w:cs="Arial"/>
          <w:b/>
          <w:bCs/>
          <w:color w:val="000000"/>
          <w:lang w:eastAsia="es-PE"/>
        </w:rPr>
        <w:t xml:space="preserve">.- Autoridad de fiscalización y/o supervisión. </w:t>
      </w:r>
    </w:p>
    <w:p w14:paraId="00EBDB13" w14:textId="77777777" w:rsidR="0096095F" w:rsidRPr="0096095F" w:rsidRDefault="0096095F" w:rsidP="0096095F">
      <w:pPr>
        <w:spacing w:after="0" w:line="240" w:lineRule="auto"/>
        <w:jc w:val="both"/>
        <w:rPr>
          <w:rFonts w:ascii="Arial" w:eastAsia="Times New Roman" w:hAnsi="Arial" w:cs="Arial"/>
          <w:lang w:eastAsia="es-PE"/>
        </w:rPr>
      </w:pPr>
    </w:p>
    <w:p w14:paraId="734007F8" w14:textId="77777777" w:rsidR="0096095F" w:rsidRPr="0096095F" w:rsidRDefault="0096095F" w:rsidP="0096095F">
      <w:pPr>
        <w:spacing w:after="0" w:line="240" w:lineRule="auto"/>
        <w:jc w:val="both"/>
        <w:rPr>
          <w:rFonts w:ascii="Arial" w:eastAsia="Times New Roman" w:hAnsi="Arial" w:cs="Arial"/>
          <w:color w:val="000000"/>
          <w:lang w:eastAsia="es-PE"/>
        </w:rPr>
      </w:pPr>
      <w:r w:rsidRPr="0096095F">
        <w:rPr>
          <w:rFonts w:ascii="Arial" w:eastAsia="Times New Roman" w:hAnsi="Arial" w:cs="Arial"/>
          <w:color w:val="000000"/>
          <w:lang w:eastAsia="es-PE"/>
        </w:rPr>
        <w:t xml:space="preserve">La ANC del País Miembro, en ejercicio de las funciones de control y vigilancia, es la encargada de la supervisión y verificación del cumplimiento de lo establecido en el presente Reglamento. </w:t>
      </w:r>
    </w:p>
    <w:p w14:paraId="7A7EAB67" w14:textId="77777777" w:rsidR="0096095F" w:rsidRPr="0096095F" w:rsidRDefault="0096095F" w:rsidP="0096095F">
      <w:pPr>
        <w:spacing w:after="0" w:line="240" w:lineRule="auto"/>
        <w:jc w:val="both"/>
        <w:rPr>
          <w:rFonts w:ascii="Arial" w:eastAsia="Times New Roman" w:hAnsi="Arial" w:cs="Arial"/>
          <w:lang w:eastAsia="es-PE"/>
        </w:rPr>
      </w:pPr>
    </w:p>
    <w:p w14:paraId="688292F7" w14:textId="434370A8" w:rsidR="0096095F" w:rsidRPr="0096095F" w:rsidRDefault="0096095F" w:rsidP="0096095F">
      <w:pPr>
        <w:spacing w:after="0" w:line="240" w:lineRule="auto"/>
        <w:jc w:val="both"/>
        <w:rPr>
          <w:rFonts w:ascii="Arial" w:eastAsia="Times New Roman" w:hAnsi="Arial" w:cs="Arial"/>
          <w:b/>
          <w:bCs/>
          <w:color w:val="000000"/>
          <w:lang w:eastAsia="es-PE"/>
        </w:rPr>
      </w:pPr>
      <w:r w:rsidRPr="0096095F">
        <w:rPr>
          <w:rFonts w:ascii="Arial" w:eastAsia="Times New Roman" w:hAnsi="Arial" w:cs="Arial"/>
          <w:b/>
          <w:bCs/>
          <w:color w:val="000000"/>
          <w:lang w:eastAsia="es-PE"/>
        </w:rPr>
        <w:t xml:space="preserve">Artículo </w:t>
      </w:r>
      <w:r w:rsidR="00B51A5D">
        <w:rPr>
          <w:rFonts w:ascii="Arial" w:eastAsia="Times New Roman" w:hAnsi="Arial" w:cs="Arial"/>
          <w:b/>
          <w:bCs/>
          <w:color w:val="000000"/>
          <w:lang w:eastAsia="es-PE"/>
        </w:rPr>
        <w:t>10</w:t>
      </w:r>
      <w:r w:rsidRPr="0096095F">
        <w:rPr>
          <w:rFonts w:ascii="Arial" w:eastAsia="Times New Roman" w:hAnsi="Arial" w:cs="Arial"/>
          <w:b/>
          <w:bCs/>
          <w:color w:val="000000"/>
          <w:lang w:eastAsia="es-PE"/>
        </w:rPr>
        <w:t xml:space="preserve">.- Fiscalización y/o supervisión. </w:t>
      </w:r>
    </w:p>
    <w:p w14:paraId="744CF401" w14:textId="77777777" w:rsidR="0096095F" w:rsidRPr="0096095F" w:rsidRDefault="0096095F" w:rsidP="0096095F">
      <w:pPr>
        <w:spacing w:after="0" w:line="240" w:lineRule="auto"/>
        <w:jc w:val="both"/>
        <w:rPr>
          <w:rFonts w:ascii="Arial" w:eastAsia="Times New Roman" w:hAnsi="Arial" w:cs="Arial"/>
          <w:lang w:eastAsia="es-PE"/>
        </w:rPr>
      </w:pPr>
    </w:p>
    <w:p w14:paraId="4739C83E" w14:textId="77777777" w:rsidR="0096095F" w:rsidRPr="0096095F" w:rsidRDefault="0096095F" w:rsidP="0096095F">
      <w:pPr>
        <w:spacing w:after="0" w:line="240" w:lineRule="auto"/>
        <w:jc w:val="both"/>
        <w:rPr>
          <w:rFonts w:ascii="Arial" w:eastAsia="Times New Roman" w:hAnsi="Arial" w:cs="Arial"/>
          <w:color w:val="000000"/>
          <w:lang w:eastAsia="es-PE"/>
        </w:rPr>
      </w:pPr>
      <w:r w:rsidRPr="0096095F">
        <w:rPr>
          <w:rFonts w:ascii="Arial" w:eastAsia="Times New Roman" w:hAnsi="Arial" w:cs="Arial"/>
          <w:color w:val="000000"/>
          <w:lang w:eastAsia="es-PE"/>
        </w:rPr>
        <w:t>La ANC de cada País Miembro realizará las acciones de fiscalización del cumplimiento del presente Reglamento.</w:t>
      </w:r>
    </w:p>
    <w:p w14:paraId="0EC3D25C" w14:textId="77777777" w:rsidR="0096095F" w:rsidRPr="0096095F" w:rsidRDefault="0096095F" w:rsidP="0096095F">
      <w:pPr>
        <w:spacing w:after="0" w:line="240" w:lineRule="auto"/>
        <w:jc w:val="both"/>
        <w:rPr>
          <w:rFonts w:ascii="Arial" w:eastAsia="Times New Roman" w:hAnsi="Arial" w:cs="Arial"/>
          <w:lang w:eastAsia="es-PE"/>
        </w:rPr>
      </w:pPr>
    </w:p>
    <w:p w14:paraId="0969D31D" w14:textId="47112E53" w:rsidR="0096095F" w:rsidRPr="0096095F" w:rsidRDefault="0096095F" w:rsidP="0096095F">
      <w:pPr>
        <w:spacing w:after="0" w:line="240" w:lineRule="auto"/>
        <w:jc w:val="both"/>
        <w:rPr>
          <w:rFonts w:ascii="Arial" w:eastAsia="Times New Roman" w:hAnsi="Arial" w:cs="Arial"/>
          <w:color w:val="000000"/>
          <w:lang w:eastAsia="es-PE"/>
        </w:rPr>
      </w:pPr>
      <w:r w:rsidRPr="0096095F">
        <w:rPr>
          <w:rFonts w:ascii="Arial" w:eastAsia="Times New Roman" w:hAnsi="Arial" w:cs="Arial"/>
          <w:color w:val="000000"/>
          <w:lang w:eastAsia="es-PE"/>
        </w:rPr>
        <w:t xml:space="preserve">La ANC podrá requerir del </w:t>
      </w:r>
      <w:r w:rsidR="00DE1E36">
        <w:rPr>
          <w:rFonts w:ascii="Arial" w:eastAsia="Times New Roman" w:hAnsi="Arial" w:cs="Arial"/>
          <w:color w:val="000000"/>
          <w:lang w:eastAsia="es-PE"/>
        </w:rPr>
        <w:t>fabricante</w:t>
      </w:r>
      <w:r w:rsidR="0092267A">
        <w:rPr>
          <w:rFonts w:ascii="Arial" w:eastAsia="Times New Roman" w:hAnsi="Arial" w:cs="Arial"/>
          <w:color w:val="000000"/>
          <w:lang w:eastAsia="es-PE"/>
        </w:rPr>
        <w:t xml:space="preserve"> o importador</w:t>
      </w:r>
      <w:r w:rsidRPr="0096095F">
        <w:rPr>
          <w:rFonts w:ascii="Arial" w:eastAsia="Times New Roman" w:hAnsi="Arial" w:cs="Arial"/>
          <w:color w:val="000000"/>
          <w:lang w:eastAsia="es-PE"/>
        </w:rPr>
        <w:t xml:space="preserve">, cuando así lo considere, la presentación de la documentación que sustente el cumplimiento del presente Reglamento. </w:t>
      </w:r>
    </w:p>
    <w:p w14:paraId="3BD4C226" w14:textId="77777777" w:rsidR="0096095F" w:rsidRPr="0096095F" w:rsidRDefault="0096095F" w:rsidP="0096095F">
      <w:pPr>
        <w:spacing w:after="0" w:line="240" w:lineRule="auto"/>
        <w:jc w:val="both"/>
        <w:rPr>
          <w:rFonts w:ascii="Arial" w:eastAsia="Times New Roman" w:hAnsi="Arial" w:cs="Arial"/>
          <w:lang w:eastAsia="es-PE"/>
        </w:rPr>
      </w:pPr>
    </w:p>
    <w:p w14:paraId="6C28F1A3" w14:textId="0D45C5B6" w:rsidR="0096095F" w:rsidRPr="0096095F" w:rsidRDefault="0096095F" w:rsidP="0096095F">
      <w:pPr>
        <w:spacing w:after="0" w:line="240" w:lineRule="auto"/>
        <w:jc w:val="both"/>
        <w:rPr>
          <w:rFonts w:ascii="Arial" w:eastAsia="Times New Roman" w:hAnsi="Arial" w:cs="Arial"/>
          <w:b/>
          <w:bCs/>
          <w:color w:val="000000"/>
          <w:lang w:eastAsia="es-PE"/>
        </w:rPr>
      </w:pPr>
      <w:r w:rsidRPr="0096095F">
        <w:rPr>
          <w:rFonts w:ascii="Arial" w:eastAsia="Times New Roman" w:hAnsi="Arial" w:cs="Arial"/>
          <w:b/>
          <w:bCs/>
          <w:color w:val="000000"/>
          <w:lang w:eastAsia="es-PE"/>
        </w:rPr>
        <w:t xml:space="preserve">Artículo </w:t>
      </w:r>
      <w:r w:rsidR="00B51A5D">
        <w:rPr>
          <w:rFonts w:ascii="Arial" w:eastAsia="Times New Roman" w:hAnsi="Arial" w:cs="Arial"/>
          <w:b/>
          <w:bCs/>
          <w:color w:val="000000"/>
          <w:lang w:eastAsia="es-PE"/>
        </w:rPr>
        <w:t>11</w:t>
      </w:r>
      <w:r w:rsidRPr="0096095F">
        <w:rPr>
          <w:rFonts w:ascii="Arial" w:eastAsia="Times New Roman" w:hAnsi="Arial" w:cs="Arial"/>
          <w:b/>
          <w:bCs/>
          <w:color w:val="000000"/>
          <w:lang w:eastAsia="es-PE"/>
        </w:rPr>
        <w:t xml:space="preserve">- Régimen de sanciones. </w:t>
      </w:r>
    </w:p>
    <w:p w14:paraId="79CADF24" w14:textId="77777777" w:rsidR="0096095F" w:rsidRPr="0096095F" w:rsidRDefault="0096095F" w:rsidP="0096095F">
      <w:pPr>
        <w:spacing w:after="0" w:line="240" w:lineRule="auto"/>
        <w:jc w:val="both"/>
        <w:rPr>
          <w:rFonts w:ascii="Arial" w:eastAsia="Times New Roman" w:hAnsi="Arial" w:cs="Arial"/>
          <w:lang w:eastAsia="es-PE"/>
        </w:rPr>
      </w:pPr>
    </w:p>
    <w:p w14:paraId="76DF5BB1" w14:textId="77777777" w:rsidR="0096095F" w:rsidRPr="0096095F" w:rsidRDefault="0096095F" w:rsidP="0096095F">
      <w:pPr>
        <w:spacing w:after="0" w:line="240" w:lineRule="auto"/>
        <w:jc w:val="both"/>
        <w:rPr>
          <w:rFonts w:ascii="Arial" w:eastAsia="Times New Roman" w:hAnsi="Arial" w:cs="Arial"/>
          <w:color w:val="000000"/>
          <w:lang w:eastAsia="es-PE"/>
        </w:rPr>
      </w:pPr>
      <w:r w:rsidRPr="0096095F">
        <w:rPr>
          <w:rFonts w:ascii="Arial" w:eastAsia="Times New Roman" w:hAnsi="Arial" w:cs="Arial"/>
          <w:color w:val="000000"/>
          <w:lang w:eastAsia="es-PE"/>
        </w:rPr>
        <w:t>La ANC de cada País Miembro procederá a la aplicación de las medidas sanitarias de seguridad y las sanciones internas a las que haya lugar por el incumplimiento del presente Reglamento.</w:t>
      </w:r>
    </w:p>
    <w:p w14:paraId="71CD79A1" w14:textId="77777777" w:rsidR="0096095F" w:rsidRPr="0096095F" w:rsidRDefault="0096095F" w:rsidP="0096095F">
      <w:pPr>
        <w:spacing w:after="0" w:line="240" w:lineRule="auto"/>
        <w:jc w:val="both"/>
        <w:rPr>
          <w:rFonts w:ascii="Arial" w:eastAsia="Times New Roman" w:hAnsi="Arial" w:cs="Arial"/>
          <w:lang w:eastAsia="es-PE"/>
        </w:rPr>
      </w:pPr>
    </w:p>
    <w:p w14:paraId="687BDA0A" w14:textId="77777777" w:rsidR="00EA0D58" w:rsidRDefault="0096095F" w:rsidP="00EA0D58">
      <w:pPr>
        <w:spacing w:after="0" w:line="240" w:lineRule="auto"/>
        <w:jc w:val="center"/>
        <w:rPr>
          <w:rFonts w:ascii="Arial" w:eastAsia="Times New Roman" w:hAnsi="Arial" w:cs="Arial"/>
          <w:b/>
          <w:bCs/>
          <w:color w:val="000000"/>
          <w:lang w:eastAsia="es-PE"/>
        </w:rPr>
      </w:pPr>
      <w:r w:rsidRPr="0096095F">
        <w:rPr>
          <w:rFonts w:ascii="Arial" w:eastAsia="Times New Roman" w:hAnsi="Arial" w:cs="Arial"/>
          <w:b/>
          <w:bCs/>
          <w:color w:val="000000"/>
          <w:lang w:eastAsia="es-PE"/>
        </w:rPr>
        <w:t>CAPITULO V</w:t>
      </w:r>
    </w:p>
    <w:p w14:paraId="581C1F65" w14:textId="2B813FD1" w:rsidR="00E85320" w:rsidRDefault="00E85320" w:rsidP="00EA0D58">
      <w:pPr>
        <w:spacing w:after="0" w:line="240" w:lineRule="auto"/>
        <w:jc w:val="center"/>
        <w:rPr>
          <w:rFonts w:ascii="Arial" w:eastAsia="Times New Roman" w:hAnsi="Arial" w:cs="Arial"/>
          <w:b/>
          <w:bCs/>
          <w:color w:val="000000"/>
          <w:lang w:eastAsia="es-PE"/>
        </w:rPr>
      </w:pPr>
      <w:r>
        <w:rPr>
          <w:rFonts w:ascii="Arial" w:eastAsia="Times New Roman" w:hAnsi="Arial" w:cs="Arial"/>
          <w:b/>
          <w:bCs/>
          <w:color w:val="000000"/>
          <w:lang w:eastAsia="es-PE"/>
        </w:rPr>
        <w:t>DISPOSICIONES COMPLEMENTARIAS TRANSITORIAS</w:t>
      </w:r>
    </w:p>
    <w:p w14:paraId="28818DC0" w14:textId="3FBC6111" w:rsidR="00E85320" w:rsidRDefault="00E85320" w:rsidP="00E85320">
      <w:pPr>
        <w:spacing w:after="0" w:line="240" w:lineRule="auto"/>
        <w:rPr>
          <w:rFonts w:ascii="Arial" w:eastAsia="Times New Roman" w:hAnsi="Arial" w:cs="Arial"/>
          <w:b/>
          <w:bCs/>
          <w:color w:val="000000"/>
          <w:lang w:eastAsia="es-PE"/>
        </w:rPr>
      </w:pPr>
      <w:r>
        <w:rPr>
          <w:rFonts w:ascii="Arial" w:eastAsia="Times New Roman" w:hAnsi="Arial" w:cs="Arial"/>
          <w:b/>
          <w:bCs/>
          <w:color w:val="000000"/>
          <w:lang w:eastAsia="es-PE"/>
        </w:rPr>
        <w:t>PRIMERA. –</w:t>
      </w:r>
    </w:p>
    <w:p w14:paraId="69800C5C" w14:textId="228CDFAD" w:rsidR="00E85320" w:rsidRDefault="00E85320" w:rsidP="00B51A5D">
      <w:pPr>
        <w:spacing w:after="0" w:line="240" w:lineRule="auto"/>
        <w:jc w:val="both"/>
        <w:rPr>
          <w:rFonts w:ascii="Arial" w:eastAsia="Times New Roman" w:hAnsi="Arial" w:cs="Arial"/>
          <w:color w:val="000000"/>
          <w:lang w:eastAsia="es-PE"/>
        </w:rPr>
      </w:pPr>
      <w:r>
        <w:rPr>
          <w:rFonts w:ascii="Arial" w:eastAsia="Times New Roman" w:hAnsi="Arial" w:cs="Arial"/>
          <w:color w:val="000000"/>
          <w:lang w:eastAsia="es-PE"/>
        </w:rPr>
        <w:t>En tanto no exista</w:t>
      </w:r>
      <w:r w:rsidRPr="00526137">
        <w:rPr>
          <w:rFonts w:ascii="Arial" w:eastAsia="Times New Roman" w:hAnsi="Arial" w:cs="Arial"/>
          <w:color w:val="000000"/>
          <w:lang w:eastAsia="es-PE"/>
        </w:rPr>
        <w:t xml:space="preserve"> </w:t>
      </w:r>
      <w:r>
        <w:rPr>
          <w:rFonts w:ascii="Arial" w:eastAsia="Times New Roman" w:hAnsi="Arial" w:cs="Arial"/>
          <w:color w:val="000000"/>
          <w:lang w:eastAsia="es-PE"/>
        </w:rPr>
        <w:t xml:space="preserve">por lo menos un </w:t>
      </w:r>
      <w:r w:rsidRPr="00526137">
        <w:rPr>
          <w:rFonts w:ascii="Arial" w:eastAsia="Times New Roman" w:hAnsi="Arial" w:cs="Arial"/>
          <w:color w:val="000000"/>
          <w:lang w:eastAsia="es-PE"/>
        </w:rPr>
        <w:t xml:space="preserve">laboratorio </w:t>
      </w:r>
      <w:r>
        <w:rPr>
          <w:rFonts w:ascii="Arial" w:eastAsia="Times New Roman" w:hAnsi="Arial" w:cs="Arial"/>
          <w:color w:val="000000"/>
          <w:lang w:eastAsia="es-PE"/>
        </w:rPr>
        <w:t xml:space="preserve">de ensayo </w:t>
      </w:r>
      <w:r w:rsidRPr="00526137">
        <w:rPr>
          <w:rFonts w:ascii="Arial" w:eastAsia="Times New Roman" w:hAnsi="Arial" w:cs="Arial"/>
          <w:color w:val="000000"/>
          <w:lang w:eastAsia="es-PE"/>
        </w:rPr>
        <w:t>acreditado</w:t>
      </w:r>
      <w:r>
        <w:rPr>
          <w:rFonts w:ascii="Arial" w:eastAsia="Times New Roman" w:hAnsi="Arial" w:cs="Arial"/>
          <w:color w:val="000000"/>
          <w:lang w:eastAsia="es-PE"/>
        </w:rPr>
        <w:t xml:space="preserve"> en</w:t>
      </w:r>
      <w:r w:rsidRPr="00526137">
        <w:rPr>
          <w:rFonts w:ascii="Arial" w:eastAsia="Times New Roman" w:hAnsi="Arial" w:cs="Arial"/>
          <w:color w:val="000000"/>
          <w:lang w:eastAsia="es-PE"/>
        </w:rPr>
        <w:t xml:space="preserve"> los</w:t>
      </w:r>
      <w:r>
        <w:rPr>
          <w:rFonts w:ascii="Arial" w:eastAsia="Times New Roman" w:hAnsi="Arial" w:cs="Arial"/>
          <w:color w:val="000000"/>
          <w:lang w:eastAsia="es-PE"/>
        </w:rPr>
        <w:t xml:space="preserve"> </w:t>
      </w:r>
      <w:r w:rsidRPr="00526137">
        <w:rPr>
          <w:rFonts w:ascii="Arial" w:eastAsia="Times New Roman" w:hAnsi="Arial" w:cs="Arial"/>
          <w:color w:val="000000"/>
          <w:lang w:eastAsia="es-PE"/>
        </w:rPr>
        <w:t xml:space="preserve">métodos de ensayo en el </w:t>
      </w:r>
      <w:r w:rsidR="00523B60">
        <w:rPr>
          <w:rFonts w:ascii="Arial" w:eastAsia="Times New Roman" w:hAnsi="Arial" w:cs="Arial"/>
          <w:color w:val="000000"/>
          <w:lang w:eastAsia="es-PE"/>
        </w:rPr>
        <w:t>P</w:t>
      </w:r>
      <w:r w:rsidRPr="00526137">
        <w:rPr>
          <w:rFonts w:ascii="Arial" w:eastAsia="Times New Roman" w:hAnsi="Arial" w:cs="Arial"/>
          <w:color w:val="000000"/>
          <w:lang w:eastAsia="es-PE"/>
        </w:rPr>
        <w:t xml:space="preserve">aís </w:t>
      </w:r>
      <w:r w:rsidR="00523B60">
        <w:rPr>
          <w:rFonts w:ascii="Arial" w:eastAsia="Times New Roman" w:hAnsi="Arial" w:cs="Arial"/>
          <w:color w:val="000000"/>
          <w:lang w:eastAsia="es-PE"/>
        </w:rPr>
        <w:t>M</w:t>
      </w:r>
      <w:r w:rsidRPr="00526137">
        <w:rPr>
          <w:rFonts w:ascii="Arial" w:eastAsia="Times New Roman" w:hAnsi="Arial" w:cs="Arial"/>
          <w:color w:val="000000"/>
          <w:lang w:eastAsia="es-PE"/>
        </w:rPr>
        <w:t xml:space="preserve">iembro; se aceptarán transitoriamente los informes </w:t>
      </w:r>
      <w:r w:rsidR="0092267A">
        <w:rPr>
          <w:rFonts w:ascii="Arial" w:eastAsia="Times New Roman" w:hAnsi="Arial" w:cs="Arial"/>
          <w:color w:val="000000"/>
          <w:lang w:eastAsia="es-PE"/>
        </w:rPr>
        <w:t>de</w:t>
      </w:r>
      <w:r w:rsidRPr="00526137">
        <w:rPr>
          <w:rFonts w:ascii="Arial" w:eastAsia="Times New Roman" w:hAnsi="Arial" w:cs="Arial"/>
          <w:color w:val="000000"/>
          <w:lang w:eastAsia="es-PE"/>
        </w:rPr>
        <w:t xml:space="preserve"> ensayo</w:t>
      </w:r>
      <w:r w:rsidR="00523B60">
        <w:rPr>
          <w:rFonts w:ascii="Arial" w:eastAsia="Times New Roman" w:hAnsi="Arial" w:cs="Arial"/>
          <w:color w:val="000000"/>
          <w:lang w:eastAsia="es-PE"/>
        </w:rPr>
        <w:t xml:space="preserve">, </w:t>
      </w:r>
      <w:r w:rsidR="00523B60" w:rsidRPr="00E23BD2">
        <w:rPr>
          <w:rFonts w:ascii="Arial" w:eastAsia="Times New Roman" w:hAnsi="Arial" w:cs="Arial"/>
          <w:color w:val="000000"/>
          <w:lang w:eastAsia="es-PE"/>
        </w:rPr>
        <w:t xml:space="preserve">en alcances </w:t>
      </w:r>
      <w:r w:rsidR="00523B60">
        <w:rPr>
          <w:rFonts w:ascii="Arial" w:eastAsia="Times New Roman" w:hAnsi="Arial" w:cs="Arial"/>
          <w:color w:val="000000"/>
          <w:lang w:eastAsia="es-PE"/>
        </w:rPr>
        <w:t xml:space="preserve">y métodos de ensayo </w:t>
      </w:r>
      <w:r w:rsidR="00523B60" w:rsidRPr="00E23BD2">
        <w:rPr>
          <w:rFonts w:ascii="Arial" w:eastAsia="Times New Roman" w:hAnsi="Arial" w:cs="Arial"/>
          <w:color w:val="000000"/>
          <w:lang w:eastAsia="es-PE"/>
        </w:rPr>
        <w:t>similares</w:t>
      </w:r>
      <w:r w:rsidR="00523B60">
        <w:rPr>
          <w:rFonts w:ascii="Arial" w:eastAsia="Times New Roman" w:hAnsi="Arial" w:cs="Arial"/>
          <w:color w:val="000000"/>
          <w:lang w:eastAsia="es-PE"/>
        </w:rPr>
        <w:t xml:space="preserve">, </w:t>
      </w:r>
      <w:r w:rsidRPr="00526137">
        <w:rPr>
          <w:rFonts w:ascii="Arial" w:eastAsia="Times New Roman" w:hAnsi="Arial" w:cs="Arial"/>
          <w:color w:val="000000"/>
          <w:lang w:eastAsia="es-PE"/>
        </w:rPr>
        <w:t xml:space="preserve">emitidos por </w:t>
      </w:r>
      <w:r w:rsidR="0092267A">
        <w:rPr>
          <w:rFonts w:ascii="Arial" w:eastAsia="Times New Roman" w:hAnsi="Arial" w:cs="Arial"/>
          <w:color w:val="000000"/>
          <w:lang w:eastAsia="es-PE"/>
        </w:rPr>
        <w:t xml:space="preserve">un </w:t>
      </w:r>
      <w:r w:rsidRPr="00526137">
        <w:rPr>
          <w:rFonts w:ascii="Arial" w:eastAsia="Times New Roman" w:hAnsi="Arial" w:cs="Arial"/>
          <w:color w:val="000000"/>
          <w:lang w:eastAsia="es-PE"/>
        </w:rPr>
        <w:t xml:space="preserve">laboratorio </w:t>
      </w:r>
      <w:r>
        <w:rPr>
          <w:rFonts w:ascii="Arial" w:eastAsia="Times New Roman" w:hAnsi="Arial" w:cs="Arial"/>
          <w:color w:val="000000"/>
          <w:lang w:eastAsia="es-PE"/>
        </w:rPr>
        <w:t xml:space="preserve">de ensayo </w:t>
      </w:r>
      <w:r w:rsidRPr="00526137">
        <w:rPr>
          <w:rFonts w:ascii="Arial" w:eastAsia="Times New Roman" w:hAnsi="Arial" w:cs="Arial"/>
          <w:color w:val="000000"/>
          <w:lang w:eastAsia="es-PE"/>
        </w:rPr>
        <w:t>acreditado</w:t>
      </w:r>
      <w:r w:rsidR="0092267A">
        <w:rPr>
          <w:rFonts w:ascii="Arial" w:eastAsia="Times New Roman" w:hAnsi="Arial" w:cs="Arial"/>
          <w:color w:val="000000"/>
          <w:lang w:eastAsia="es-PE"/>
        </w:rPr>
        <w:t xml:space="preserve"> </w:t>
      </w:r>
      <w:r w:rsidR="00523B60">
        <w:rPr>
          <w:rFonts w:ascii="Arial" w:eastAsia="Times New Roman" w:hAnsi="Arial" w:cs="Arial"/>
          <w:color w:val="000000"/>
          <w:lang w:eastAsia="es-PE"/>
        </w:rPr>
        <w:t>por el ONA de un País Miembro u otro organismo que sea firmante del Acuerdo de Reconocimiento mutuo de ILAC</w:t>
      </w:r>
      <w:r w:rsidR="002220FA">
        <w:rPr>
          <w:rFonts w:ascii="Arial" w:eastAsia="Times New Roman" w:hAnsi="Arial" w:cs="Arial"/>
          <w:color w:val="000000"/>
          <w:lang w:eastAsia="es-PE"/>
        </w:rPr>
        <w:t xml:space="preserve"> (International </w:t>
      </w:r>
      <w:proofErr w:type="spellStart"/>
      <w:r w:rsidR="002220FA">
        <w:rPr>
          <w:rFonts w:ascii="Arial" w:eastAsia="Times New Roman" w:hAnsi="Arial" w:cs="Arial"/>
          <w:color w:val="000000"/>
          <w:lang w:eastAsia="es-PE"/>
        </w:rPr>
        <w:t>Laboratory</w:t>
      </w:r>
      <w:proofErr w:type="spellEnd"/>
      <w:r w:rsidR="002220FA">
        <w:rPr>
          <w:rFonts w:ascii="Arial" w:eastAsia="Times New Roman" w:hAnsi="Arial" w:cs="Arial"/>
          <w:color w:val="000000"/>
          <w:lang w:eastAsia="es-PE"/>
        </w:rPr>
        <w:t xml:space="preserve"> </w:t>
      </w:r>
      <w:proofErr w:type="spellStart"/>
      <w:r w:rsidR="002220FA">
        <w:rPr>
          <w:rFonts w:ascii="Arial" w:eastAsia="Times New Roman" w:hAnsi="Arial" w:cs="Arial"/>
          <w:color w:val="000000"/>
          <w:lang w:eastAsia="es-PE"/>
        </w:rPr>
        <w:t>Accreditation</w:t>
      </w:r>
      <w:proofErr w:type="spellEnd"/>
      <w:r w:rsidR="002220FA">
        <w:rPr>
          <w:rFonts w:ascii="Arial" w:eastAsia="Times New Roman" w:hAnsi="Arial" w:cs="Arial"/>
          <w:color w:val="000000"/>
          <w:lang w:eastAsia="es-PE"/>
        </w:rPr>
        <w:t xml:space="preserve"> </w:t>
      </w:r>
      <w:proofErr w:type="spellStart"/>
      <w:r w:rsidR="002220FA">
        <w:rPr>
          <w:rFonts w:ascii="Arial" w:eastAsia="Times New Roman" w:hAnsi="Arial" w:cs="Arial"/>
          <w:color w:val="000000"/>
          <w:lang w:eastAsia="es-PE"/>
        </w:rPr>
        <w:t>Cooperation</w:t>
      </w:r>
      <w:proofErr w:type="spellEnd"/>
      <w:r w:rsidR="002220FA">
        <w:rPr>
          <w:rFonts w:ascii="Arial" w:eastAsia="Times New Roman" w:hAnsi="Arial" w:cs="Arial"/>
          <w:color w:val="000000"/>
          <w:lang w:eastAsia="es-PE"/>
        </w:rPr>
        <w:t>)</w:t>
      </w:r>
      <w:r w:rsidR="00523B60">
        <w:rPr>
          <w:rFonts w:ascii="Arial" w:eastAsia="Times New Roman" w:hAnsi="Arial" w:cs="Arial"/>
          <w:color w:val="000000"/>
          <w:lang w:eastAsia="es-PE"/>
        </w:rPr>
        <w:t xml:space="preserve"> o del IAAC</w:t>
      </w:r>
      <w:r w:rsidR="002220FA">
        <w:rPr>
          <w:rFonts w:ascii="Arial" w:eastAsia="Times New Roman" w:hAnsi="Arial" w:cs="Arial"/>
          <w:color w:val="000000"/>
          <w:lang w:eastAsia="es-PE"/>
        </w:rPr>
        <w:t xml:space="preserve"> (Inter American </w:t>
      </w:r>
      <w:proofErr w:type="spellStart"/>
      <w:r w:rsidR="002220FA">
        <w:rPr>
          <w:rFonts w:ascii="Arial" w:eastAsia="Times New Roman" w:hAnsi="Arial" w:cs="Arial"/>
          <w:color w:val="000000"/>
          <w:lang w:eastAsia="es-PE"/>
        </w:rPr>
        <w:t>Accreditation</w:t>
      </w:r>
      <w:proofErr w:type="spellEnd"/>
      <w:r w:rsidR="002220FA">
        <w:rPr>
          <w:rFonts w:ascii="Arial" w:eastAsia="Times New Roman" w:hAnsi="Arial" w:cs="Arial"/>
          <w:color w:val="000000"/>
          <w:lang w:eastAsia="es-PE"/>
        </w:rPr>
        <w:t xml:space="preserve"> </w:t>
      </w:r>
      <w:proofErr w:type="spellStart"/>
      <w:r w:rsidR="002220FA">
        <w:rPr>
          <w:rFonts w:ascii="Arial" w:eastAsia="Times New Roman" w:hAnsi="Arial" w:cs="Arial"/>
          <w:color w:val="000000"/>
          <w:lang w:eastAsia="es-PE"/>
        </w:rPr>
        <w:t>Cooperation</w:t>
      </w:r>
      <w:proofErr w:type="spellEnd"/>
      <w:r w:rsidR="002220FA">
        <w:rPr>
          <w:rFonts w:ascii="Arial" w:eastAsia="Times New Roman" w:hAnsi="Arial" w:cs="Arial"/>
          <w:color w:val="000000"/>
          <w:lang w:eastAsia="es-PE"/>
        </w:rPr>
        <w:t>)</w:t>
      </w:r>
      <w:r w:rsidRPr="00526137">
        <w:rPr>
          <w:rFonts w:ascii="Arial" w:eastAsia="Times New Roman" w:hAnsi="Arial" w:cs="Arial"/>
          <w:color w:val="000000"/>
          <w:lang w:eastAsia="es-PE"/>
        </w:rPr>
        <w:t>.</w:t>
      </w:r>
    </w:p>
    <w:p w14:paraId="21CD7BBF" w14:textId="517652BB" w:rsidR="0092267A" w:rsidRDefault="0092267A" w:rsidP="00E85320">
      <w:pPr>
        <w:spacing w:after="0" w:line="240" w:lineRule="auto"/>
        <w:rPr>
          <w:rFonts w:ascii="Arial" w:eastAsia="Times New Roman" w:hAnsi="Arial" w:cs="Arial"/>
          <w:color w:val="000000"/>
          <w:lang w:eastAsia="es-PE"/>
        </w:rPr>
      </w:pPr>
    </w:p>
    <w:p w14:paraId="4350B397" w14:textId="523CF737" w:rsidR="0092267A" w:rsidRDefault="0092267A" w:rsidP="00E85320">
      <w:pPr>
        <w:spacing w:after="0" w:line="240" w:lineRule="auto"/>
        <w:rPr>
          <w:rFonts w:ascii="Arial" w:eastAsia="Times New Roman" w:hAnsi="Arial" w:cs="Arial"/>
          <w:color w:val="000000"/>
          <w:lang w:eastAsia="es-PE"/>
        </w:rPr>
      </w:pPr>
    </w:p>
    <w:p w14:paraId="0353A9C4" w14:textId="77777777" w:rsidR="00AC0DB0" w:rsidRDefault="00AC0DB0" w:rsidP="00E85320">
      <w:pPr>
        <w:spacing w:after="0" w:line="240" w:lineRule="auto"/>
        <w:rPr>
          <w:rFonts w:ascii="Arial" w:eastAsia="Times New Roman" w:hAnsi="Arial" w:cs="Arial"/>
          <w:color w:val="000000"/>
          <w:lang w:eastAsia="es-PE"/>
        </w:rPr>
      </w:pPr>
    </w:p>
    <w:p w14:paraId="244076FC" w14:textId="56B89216" w:rsidR="00E85320" w:rsidRPr="00526137" w:rsidRDefault="00E85320" w:rsidP="00526137">
      <w:pPr>
        <w:spacing w:after="0" w:line="240" w:lineRule="auto"/>
        <w:rPr>
          <w:rFonts w:ascii="Arial" w:eastAsia="Times New Roman" w:hAnsi="Arial" w:cs="Arial"/>
          <w:color w:val="000000"/>
          <w:lang w:eastAsia="es-PE"/>
        </w:rPr>
      </w:pPr>
    </w:p>
    <w:p w14:paraId="20D7C3D7" w14:textId="10A28769" w:rsidR="00E85320" w:rsidRDefault="00E85320" w:rsidP="00EA0D58">
      <w:pPr>
        <w:spacing w:after="0" w:line="240" w:lineRule="auto"/>
        <w:jc w:val="center"/>
        <w:rPr>
          <w:rFonts w:ascii="Arial" w:eastAsia="Times New Roman" w:hAnsi="Arial" w:cs="Arial"/>
          <w:b/>
          <w:bCs/>
          <w:color w:val="000000"/>
          <w:lang w:eastAsia="es-PE"/>
        </w:rPr>
      </w:pPr>
      <w:r>
        <w:rPr>
          <w:rFonts w:ascii="Arial" w:eastAsia="Times New Roman" w:hAnsi="Arial" w:cs="Arial"/>
          <w:b/>
          <w:bCs/>
          <w:color w:val="000000"/>
          <w:lang w:eastAsia="es-PE"/>
        </w:rPr>
        <w:t>CAPITULO VI</w:t>
      </w:r>
    </w:p>
    <w:p w14:paraId="72BFF7B7" w14:textId="2A9B3F4A" w:rsidR="0096095F" w:rsidRDefault="0096095F" w:rsidP="00EA0D58">
      <w:pPr>
        <w:spacing w:after="0" w:line="240" w:lineRule="auto"/>
        <w:jc w:val="center"/>
        <w:rPr>
          <w:rFonts w:ascii="Arial" w:eastAsia="Times New Roman" w:hAnsi="Arial" w:cs="Arial"/>
          <w:b/>
          <w:bCs/>
          <w:color w:val="000000"/>
          <w:lang w:eastAsia="es-PE"/>
        </w:rPr>
      </w:pPr>
      <w:r w:rsidRPr="0096095F">
        <w:rPr>
          <w:rFonts w:ascii="Arial" w:eastAsia="Times New Roman" w:hAnsi="Arial" w:cs="Arial"/>
          <w:b/>
          <w:bCs/>
          <w:color w:val="000000"/>
          <w:lang w:eastAsia="es-PE"/>
        </w:rPr>
        <w:t>DISPOSICIONES FINALES</w:t>
      </w:r>
    </w:p>
    <w:p w14:paraId="498F2CC7" w14:textId="77777777" w:rsidR="0096095F" w:rsidRPr="0096095F" w:rsidRDefault="0096095F" w:rsidP="0096095F">
      <w:pPr>
        <w:spacing w:after="0" w:line="240" w:lineRule="auto"/>
        <w:jc w:val="both"/>
        <w:rPr>
          <w:rFonts w:ascii="Arial" w:eastAsia="Times New Roman" w:hAnsi="Arial" w:cs="Arial"/>
          <w:lang w:eastAsia="es-PE"/>
        </w:rPr>
      </w:pPr>
    </w:p>
    <w:p w14:paraId="14B5AD88" w14:textId="68B12038" w:rsidR="0096095F" w:rsidRPr="0096095F" w:rsidRDefault="00A60047" w:rsidP="0096095F">
      <w:pPr>
        <w:spacing w:after="0" w:line="240" w:lineRule="auto"/>
        <w:jc w:val="both"/>
        <w:rPr>
          <w:rFonts w:ascii="Arial" w:eastAsia="Times New Roman" w:hAnsi="Arial" w:cs="Arial"/>
          <w:color w:val="000000"/>
          <w:lang w:eastAsia="es-PE"/>
        </w:rPr>
      </w:pPr>
      <w:r w:rsidRPr="00A60047">
        <w:rPr>
          <w:rFonts w:ascii="Arial" w:eastAsia="Times New Roman" w:hAnsi="Arial" w:cs="Arial"/>
          <w:b/>
          <w:bCs/>
          <w:color w:val="000000"/>
          <w:lang w:eastAsia="es-PE"/>
        </w:rPr>
        <w:t>PRIMERA. -</w:t>
      </w:r>
      <w:r w:rsidR="0096095F" w:rsidRPr="00A60047">
        <w:rPr>
          <w:rFonts w:ascii="Arial" w:eastAsia="Times New Roman" w:hAnsi="Arial" w:cs="Arial"/>
          <w:b/>
          <w:bCs/>
          <w:color w:val="000000"/>
          <w:lang w:eastAsia="es-PE"/>
        </w:rPr>
        <w:t xml:space="preserve"> Entrada en vigencia</w:t>
      </w:r>
      <w:r w:rsidR="0096095F" w:rsidRPr="0096095F">
        <w:rPr>
          <w:rFonts w:ascii="Arial" w:eastAsia="Times New Roman" w:hAnsi="Arial" w:cs="Arial"/>
          <w:color w:val="000000"/>
          <w:lang w:eastAsia="es-PE"/>
        </w:rPr>
        <w:t>. El presente Reglamento entrará en vigencia a los seis (6) meses, partir del día siguiente de la fecha de su publicación en la Gaceta Oficial del Acuerdo de Cartagena.</w:t>
      </w:r>
    </w:p>
    <w:p w14:paraId="18CEE8B7" w14:textId="77777777" w:rsidR="0096095F" w:rsidRPr="0096095F" w:rsidRDefault="0096095F" w:rsidP="0096095F">
      <w:pPr>
        <w:spacing w:after="0" w:line="240" w:lineRule="auto"/>
        <w:jc w:val="both"/>
        <w:rPr>
          <w:rFonts w:ascii="Arial" w:eastAsia="Times New Roman" w:hAnsi="Arial" w:cs="Arial"/>
          <w:lang w:eastAsia="es-PE"/>
        </w:rPr>
      </w:pPr>
    </w:p>
    <w:p w14:paraId="54C271B2" w14:textId="7E5A6422" w:rsidR="0096095F" w:rsidRDefault="00A60047" w:rsidP="0096095F">
      <w:pPr>
        <w:spacing w:after="0" w:line="240" w:lineRule="auto"/>
        <w:jc w:val="both"/>
        <w:rPr>
          <w:rFonts w:ascii="Arial" w:eastAsia="Times New Roman" w:hAnsi="Arial" w:cs="Arial"/>
          <w:color w:val="000000"/>
          <w:lang w:eastAsia="es-PE"/>
        </w:rPr>
      </w:pPr>
      <w:r w:rsidRPr="00A60047">
        <w:rPr>
          <w:rFonts w:ascii="Arial" w:eastAsia="Times New Roman" w:hAnsi="Arial" w:cs="Arial"/>
          <w:b/>
          <w:bCs/>
          <w:color w:val="000000"/>
          <w:lang w:eastAsia="es-PE"/>
        </w:rPr>
        <w:t>SEGUNDA. -</w:t>
      </w:r>
      <w:r w:rsidR="0096095F" w:rsidRPr="00A60047">
        <w:rPr>
          <w:rFonts w:ascii="Arial" w:eastAsia="Times New Roman" w:hAnsi="Arial" w:cs="Arial"/>
          <w:b/>
          <w:bCs/>
          <w:color w:val="000000"/>
          <w:lang w:eastAsia="es-PE"/>
        </w:rPr>
        <w:t xml:space="preserve"> Revisión y actualización.</w:t>
      </w:r>
      <w:r w:rsidR="0096095F" w:rsidRPr="0096095F">
        <w:rPr>
          <w:rFonts w:ascii="Arial" w:eastAsia="Times New Roman" w:hAnsi="Arial" w:cs="Arial"/>
          <w:color w:val="000000"/>
          <w:lang w:eastAsia="es-PE"/>
        </w:rPr>
        <w:t xml:space="preserve"> El presente Reglamento será revisado al menos una vez cada cinco (5) años, con la finalidad de actualizarlo o derogarlo, o cuando las condiciones que le dieron origen cambien o desaparezcan. </w:t>
      </w:r>
    </w:p>
    <w:p w14:paraId="6CC07013" w14:textId="20BC9B0D" w:rsidR="00AC0DB0" w:rsidRDefault="00AC0DB0" w:rsidP="0096095F">
      <w:pPr>
        <w:spacing w:after="0" w:line="240" w:lineRule="auto"/>
        <w:jc w:val="both"/>
        <w:rPr>
          <w:rFonts w:ascii="Arial" w:eastAsia="Times New Roman" w:hAnsi="Arial" w:cs="Arial"/>
          <w:color w:val="000000"/>
          <w:lang w:eastAsia="es-PE"/>
        </w:rPr>
      </w:pPr>
    </w:p>
    <w:p w14:paraId="675B04AC" w14:textId="77777777" w:rsidR="00AC0DB0" w:rsidRPr="0096095F" w:rsidRDefault="00AC0DB0" w:rsidP="0096095F">
      <w:pPr>
        <w:spacing w:after="0" w:line="240" w:lineRule="auto"/>
        <w:jc w:val="both"/>
        <w:rPr>
          <w:rFonts w:ascii="Arial" w:eastAsia="Times New Roman" w:hAnsi="Arial" w:cs="Arial"/>
          <w:lang w:eastAsia="es-PE"/>
        </w:rPr>
      </w:pPr>
    </w:p>
    <w:p w14:paraId="41C4D306" w14:textId="77777777" w:rsidR="0096095F" w:rsidRPr="0096095F" w:rsidRDefault="0096095F" w:rsidP="0096095F">
      <w:pPr>
        <w:spacing w:after="0" w:line="240" w:lineRule="auto"/>
        <w:jc w:val="both"/>
        <w:rPr>
          <w:rFonts w:ascii="Arial" w:eastAsia="Times New Roman" w:hAnsi="Arial" w:cs="Arial"/>
          <w:color w:val="000000"/>
          <w:lang w:eastAsia="es-PE"/>
        </w:rPr>
      </w:pPr>
      <w:r w:rsidRPr="0096095F">
        <w:rPr>
          <w:rFonts w:ascii="Arial" w:eastAsia="Times New Roman" w:hAnsi="Arial" w:cs="Arial"/>
          <w:color w:val="000000"/>
          <w:lang w:eastAsia="es-PE"/>
        </w:rPr>
        <w:t xml:space="preserve">Dada en la ciudad de XXXXX, a los </w:t>
      </w:r>
      <w:proofErr w:type="spellStart"/>
      <w:r w:rsidRPr="0096095F">
        <w:rPr>
          <w:rFonts w:ascii="Arial" w:eastAsia="Times New Roman" w:hAnsi="Arial" w:cs="Arial"/>
          <w:color w:val="000000"/>
          <w:lang w:eastAsia="es-PE"/>
        </w:rPr>
        <w:t>xxxx</w:t>
      </w:r>
      <w:proofErr w:type="spellEnd"/>
      <w:r w:rsidRPr="0096095F">
        <w:rPr>
          <w:rFonts w:ascii="Arial" w:eastAsia="Times New Roman" w:hAnsi="Arial" w:cs="Arial"/>
          <w:color w:val="000000"/>
          <w:lang w:eastAsia="es-PE"/>
        </w:rPr>
        <w:t xml:space="preserve"> días del mes de XXXX del año dos mil veintitrés. </w:t>
      </w:r>
    </w:p>
    <w:p w14:paraId="36E065BF" w14:textId="2CB27124" w:rsidR="00B51A5D" w:rsidRDefault="00B51A5D">
      <w:pPr>
        <w:rPr>
          <w:rFonts w:ascii="Arial" w:eastAsia="Times New Roman" w:hAnsi="Arial" w:cs="Arial"/>
          <w:lang w:eastAsia="es-PE"/>
        </w:rPr>
      </w:pPr>
      <w:r>
        <w:rPr>
          <w:rFonts w:ascii="Arial" w:eastAsia="Times New Roman" w:hAnsi="Arial" w:cs="Arial"/>
          <w:lang w:eastAsia="es-PE"/>
        </w:rPr>
        <w:br w:type="page"/>
      </w:r>
    </w:p>
    <w:p w14:paraId="54AB4AB8" w14:textId="77777777" w:rsidR="0096095F" w:rsidRPr="0096095F" w:rsidRDefault="0096095F" w:rsidP="0096095F">
      <w:pPr>
        <w:spacing w:after="0" w:line="240" w:lineRule="auto"/>
        <w:jc w:val="both"/>
        <w:rPr>
          <w:rFonts w:ascii="Arial" w:eastAsia="Times New Roman" w:hAnsi="Arial" w:cs="Arial"/>
          <w:lang w:eastAsia="es-PE"/>
        </w:rPr>
      </w:pPr>
    </w:p>
    <w:p w14:paraId="145F74AD" w14:textId="77777777" w:rsidR="00EA0D58" w:rsidRDefault="0096095F" w:rsidP="00EA0D58">
      <w:pPr>
        <w:spacing w:after="0" w:line="240" w:lineRule="auto"/>
        <w:jc w:val="center"/>
        <w:rPr>
          <w:rFonts w:ascii="Arial" w:eastAsia="Times New Roman" w:hAnsi="Arial" w:cs="Arial"/>
          <w:b/>
          <w:bCs/>
          <w:color w:val="000000"/>
          <w:lang w:eastAsia="es-PE"/>
        </w:rPr>
      </w:pPr>
      <w:r w:rsidRPr="0096095F">
        <w:rPr>
          <w:rFonts w:ascii="Arial" w:eastAsia="Times New Roman" w:hAnsi="Arial" w:cs="Arial"/>
          <w:b/>
          <w:bCs/>
          <w:color w:val="000000"/>
          <w:lang w:eastAsia="es-PE"/>
        </w:rPr>
        <w:t>ANEXO 1</w:t>
      </w:r>
    </w:p>
    <w:p w14:paraId="116C50E4" w14:textId="77777777" w:rsidR="00EA0D58" w:rsidRDefault="00EA0D58" w:rsidP="00EA0D58">
      <w:pPr>
        <w:spacing w:after="0" w:line="240" w:lineRule="auto"/>
        <w:jc w:val="center"/>
        <w:rPr>
          <w:rFonts w:ascii="Arial" w:eastAsia="Times New Roman" w:hAnsi="Arial" w:cs="Arial"/>
          <w:b/>
          <w:bCs/>
          <w:color w:val="000000"/>
          <w:lang w:eastAsia="es-PE"/>
        </w:rPr>
      </w:pPr>
    </w:p>
    <w:p w14:paraId="59AC1EAF" w14:textId="4BEE5629" w:rsidR="0096095F" w:rsidRPr="0096095F" w:rsidRDefault="0096095F" w:rsidP="00EA0D58">
      <w:pPr>
        <w:spacing w:after="0" w:line="240" w:lineRule="auto"/>
        <w:jc w:val="center"/>
        <w:rPr>
          <w:rFonts w:ascii="Arial" w:eastAsia="Times New Roman" w:hAnsi="Arial" w:cs="Arial"/>
          <w:b/>
          <w:bCs/>
          <w:color w:val="000000"/>
          <w:lang w:eastAsia="es-PE"/>
        </w:rPr>
      </w:pPr>
      <w:r w:rsidRPr="0096095F">
        <w:rPr>
          <w:rFonts w:ascii="Arial" w:eastAsia="Times New Roman" w:hAnsi="Arial" w:cs="Arial"/>
          <w:b/>
          <w:bCs/>
          <w:color w:val="000000"/>
          <w:lang w:eastAsia="es-PE"/>
        </w:rPr>
        <w:t>Lista indicativa de las Subpartidas NANDINA de productos comprendidos, según la Decisión 885</w:t>
      </w:r>
    </w:p>
    <w:p w14:paraId="3B2218A9" w14:textId="77777777" w:rsidR="0096095F" w:rsidRPr="0096095F" w:rsidRDefault="0096095F" w:rsidP="0096095F">
      <w:pPr>
        <w:spacing w:after="0" w:line="240" w:lineRule="auto"/>
        <w:jc w:val="both"/>
        <w:rPr>
          <w:rFonts w:ascii="Arial" w:eastAsia="Times New Roman" w:hAnsi="Arial" w:cs="Arial"/>
          <w:lang w:eastAsia="es-PE"/>
        </w:rPr>
      </w:pPr>
    </w:p>
    <w:p w14:paraId="726AE338" w14:textId="444D70F4" w:rsidR="00050416" w:rsidRDefault="00050416" w:rsidP="0096095F">
      <w:pPr>
        <w:jc w:val="both"/>
        <w:rPr>
          <w:rFonts w:ascii="Arial" w:hAnsi="Arial" w:cs="Arial"/>
        </w:rPr>
      </w:pPr>
    </w:p>
    <w:tbl>
      <w:tblPr>
        <w:tblW w:w="9067" w:type="dxa"/>
        <w:tblBorders>
          <w:left w:val="single" w:sz="6" w:space="0" w:color="auto"/>
          <w:right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440"/>
        <w:gridCol w:w="4509"/>
        <w:gridCol w:w="3118"/>
      </w:tblGrid>
      <w:tr w:rsidR="00F951F7" w:rsidRPr="00F951F7" w14:paraId="39082DE7" w14:textId="77777777" w:rsidTr="00B51A5D">
        <w:trPr>
          <w:cantSplit/>
        </w:trPr>
        <w:tc>
          <w:tcPr>
            <w:tcW w:w="1440" w:type="dxa"/>
            <w:tcBorders>
              <w:top w:val="single" w:sz="4" w:space="0" w:color="auto"/>
              <w:left w:val="single" w:sz="4" w:space="0" w:color="auto"/>
              <w:bottom w:val="single" w:sz="4" w:space="0" w:color="auto"/>
              <w:right w:val="single" w:sz="4" w:space="0" w:color="auto"/>
            </w:tcBorders>
            <w:vAlign w:val="center"/>
          </w:tcPr>
          <w:p w14:paraId="334A6847" w14:textId="1797A808" w:rsidR="00F951F7" w:rsidRPr="00526137" w:rsidRDefault="00F951F7" w:rsidP="00F951F7">
            <w:pPr>
              <w:jc w:val="center"/>
              <w:rPr>
                <w:rFonts w:ascii="Arial" w:hAnsi="Arial" w:cs="Arial"/>
                <w:b/>
                <w:lang w:val="es-ES_tradnl"/>
              </w:rPr>
            </w:pPr>
            <w:r w:rsidRPr="00526137">
              <w:rPr>
                <w:rFonts w:ascii="Arial" w:hAnsi="Arial" w:cs="Arial"/>
                <w:b/>
                <w:lang w:val="es-ES_tradnl"/>
              </w:rPr>
              <w:t>CODIGO</w:t>
            </w:r>
          </w:p>
        </w:tc>
        <w:tc>
          <w:tcPr>
            <w:tcW w:w="4509" w:type="dxa"/>
            <w:tcBorders>
              <w:top w:val="single" w:sz="4" w:space="0" w:color="auto"/>
              <w:left w:val="single" w:sz="4" w:space="0" w:color="auto"/>
              <w:bottom w:val="single" w:sz="4" w:space="0" w:color="auto"/>
              <w:right w:val="single" w:sz="4" w:space="0" w:color="auto"/>
            </w:tcBorders>
            <w:vAlign w:val="center"/>
          </w:tcPr>
          <w:p w14:paraId="488F3081" w14:textId="19D36126" w:rsidR="00F951F7" w:rsidRPr="00526137" w:rsidRDefault="00F951F7" w:rsidP="00F951F7">
            <w:pPr>
              <w:tabs>
                <w:tab w:val="left" w:pos="360"/>
                <w:tab w:val="left" w:pos="720"/>
                <w:tab w:val="left" w:pos="1080"/>
                <w:tab w:val="left" w:pos="1440"/>
              </w:tabs>
              <w:jc w:val="center"/>
              <w:rPr>
                <w:rFonts w:ascii="Arial" w:hAnsi="Arial" w:cs="Arial"/>
                <w:b/>
                <w:lang w:val="es-ES_tradnl"/>
              </w:rPr>
            </w:pPr>
            <w:r w:rsidRPr="00526137">
              <w:rPr>
                <w:rFonts w:ascii="Arial" w:hAnsi="Arial" w:cs="Arial"/>
                <w:b/>
                <w:lang w:val="es-ES_tradnl"/>
              </w:rPr>
              <w:t>DESCRIPCION</w:t>
            </w:r>
          </w:p>
        </w:tc>
        <w:tc>
          <w:tcPr>
            <w:tcW w:w="3118" w:type="dxa"/>
            <w:tcBorders>
              <w:top w:val="single" w:sz="4" w:space="0" w:color="auto"/>
              <w:left w:val="single" w:sz="4" w:space="0" w:color="auto"/>
              <w:bottom w:val="single" w:sz="4" w:space="0" w:color="auto"/>
              <w:right w:val="single" w:sz="4" w:space="0" w:color="auto"/>
            </w:tcBorders>
            <w:vAlign w:val="center"/>
          </w:tcPr>
          <w:p w14:paraId="38448DFE" w14:textId="67A1A16B" w:rsidR="00F951F7" w:rsidRPr="00526137" w:rsidRDefault="00F951F7" w:rsidP="00F951F7">
            <w:pPr>
              <w:jc w:val="center"/>
              <w:rPr>
                <w:rFonts w:ascii="Arial" w:hAnsi="Arial" w:cs="Arial"/>
                <w:b/>
                <w:lang w:val="es-ES_tradnl"/>
              </w:rPr>
            </w:pPr>
            <w:r w:rsidRPr="00526137">
              <w:rPr>
                <w:rFonts w:ascii="Arial" w:hAnsi="Arial" w:cs="Arial"/>
                <w:b/>
                <w:lang w:val="es-ES_tradnl"/>
              </w:rPr>
              <w:t>OBSERVACIONES</w:t>
            </w:r>
          </w:p>
        </w:tc>
      </w:tr>
      <w:tr w:rsidR="00050416" w:rsidRPr="00C55C70" w14:paraId="39662EC3" w14:textId="77777777" w:rsidTr="004F465F">
        <w:trPr>
          <w:cantSplit/>
          <w:trHeight w:val="680"/>
        </w:trPr>
        <w:tc>
          <w:tcPr>
            <w:tcW w:w="1440" w:type="dxa"/>
            <w:tcBorders>
              <w:top w:val="single" w:sz="4" w:space="0" w:color="auto"/>
              <w:left w:val="single" w:sz="4" w:space="0" w:color="auto"/>
              <w:bottom w:val="single" w:sz="4" w:space="0" w:color="auto"/>
              <w:right w:val="single" w:sz="4" w:space="0" w:color="auto"/>
            </w:tcBorders>
          </w:tcPr>
          <w:p w14:paraId="0E64B92E" w14:textId="77777777" w:rsidR="00050416" w:rsidRPr="00526137" w:rsidRDefault="00050416" w:rsidP="00F653DD">
            <w:pPr>
              <w:jc w:val="both"/>
              <w:rPr>
                <w:rFonts w:ascii="Arial" w:hAnsi="Arial" w:cs="Arial"/>
                <w:b/>
                <w:lang w:val="es-ES_tradnl"/>
              </w:rPr>
            </w:pPr>
            <w:r w:rsidRPr="00526137">
              <w:rPr>
                <w:rFonts w:ascii="Arial" w:hAnsi="Arial" w:cs="Arial"/>
                <w:b/>
                <w:lang w:val="es-ES_tradnl"/>
              </w:rPr>
              <w:t>39.23</w:t>
            </w:r>
          </w:p>
        </w:tc>
        <w:tc>
          <w:tcPr>
            <w:tcW w:w="4509" w:type="dxa"/>
            <w:tcBorders>
              <w:top w:val="single" w:sz="4" w:space="0" w:color="auto"/>
              <w:left w:val="single" w:sz="4" w:space="0" w:color="auto"/>
              <w:bottom w:val="single" w:sz="4" w:space="0" w:color="auto"/>
              <w:right w:val="single" w:sz="4" w:space="0" w:color="auto"/>
            </w:tcBorders>
          </w:tcPr>
          <w:p w14:paraId="4920E3AA" w14:textId="77777777" w:rsidR="00050416" w:rsidRPr="00526137" w:rsidRDefault="00050416" w:rsidP="00F653DD">
            <w:pPr>
              <w:tabs>
                <w:tab w:val="left" w:pos="360"/>
                <w:tab w:val="left" w:pos="720"/>
                <w:tab w:val="left" w:pos="1080"/>
                <w:tab w:val="left" w:pos="1440"/>
              </w:tabs>
              <w:jc w:val="both"/>
              <w:rPr>
                <w:rFonts w:ascii="Arial" w:hAnsi="Arial" w:cs="Arial"/>
                <w:b/>
                <w:lang w:val="es-ES_tradnl"/>
              </w:rPr>
            </w:pPr>
            <w:r w:rsidRPr="00526137">
              <w:rPr>
                <w:rFonts w:ascii="Arial" w:hAnsi="Arial" w:cs="Arial"/>
                <w:b/>
                <w:lang w:val="es-ES_tradnl"/>
              </w:rPr>
              <w:t>Artículos para el transporte o envasado, de plástico; tapones, tapas, cápsulas y demás dispositivos de cierre, de plástico.</w:t>
            </w:r>
          </w:p>
        </w:tc>
        <w:tc>
          <w:tcPr>
            <w:tcW w:w="3118" w:type="dxa"/>
            <w:tcBorders>
              <w:top w:val="single" w:sz="4" w:space="0" w:color="auto"/>
              <w:left w:val="single" w:sz="4" w:space="0" w:color="auto"/>
              <w:bottom w:val="single" w:sz="4" w:space="0" w:color="auto"/>
              <w:right w:val="single" w:sz="4" w:space="0" w:color="auto"/>
            </w:tcBorders>
          </w:tcPr>
          <w:p w14:paraId="0DCAD551" w14:textId="77777777" w:rsidR="00050416" w:rsidRPr="00526137" w:rsidRDefault="00050416" w:rsidP="00F653DD">
            <w:pPr>
              <w:jc w:val="center"/>
              <w:rPr>
                <w:rFonts w:ascii="Arial" w:hAnsi="Arial" w:cs="Arial"/>
                <w:lang w:val="es-ES_tradnl"/>
              </w:rPr>
            </w:pPr>
          </w:p>
        </w:tc>
      </w:tr>
      <w:tr w:rsidR="00050416" w:rsidRPr="00C55C70" w14:paraId="6EFD9318" w14:textId="77777777" w:rsidTr="00B51A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440" w:type="dxa"/>
            <w:tcBorders>
              <w:top w:val="single" w:sz="4" w:space="0" w:color="auto"/>
              <w:left w:val="single" w:sz="4" w:space="0" w:color="auto"/>
              <w:bottom w:val="single" w:sz="4" w:space="0" w:color="auto"/>
              <w:right w:val="single" w:sz="4" w:space="0" w:color="auto"/>
            </w:tcBorders>
          </w:tcPr>
          <w:p w14:paraId="6931AC76" w14:textId="77777777" w:rsidR="00050416" w:rsidRPr="00526137" w:rsidRDefault="00050416" w:rsidP="00F653DD">
            <w:pPr>
              <w:rPr>
                <w:rFonts w:ascii="Arial" w:hAnsi="Arial" w:cs="Arial"/>
                <w:lang w:val="es-ES_tradnl"/>
              </w:rPr>
            </w:pPr>
            <w:r w:rsidRPr="00526137">
              <w:rPr>
                <w:rFonts w:ascii="Arial" w:hAnsi="Arial" w:cs="Arial"/>
                <w:lang w:val="es-ES_tradnl"/>
              </w:rPr>
              <w:t>3923.30</w:t>
            </w:r>
          </w:p>
        </w:tc>
        <w:tc>
          <w:tcPr>
            <w:tcW w:w="4509" w:type="dxa"/>
            <w:tcBorders>
              <w:top w:val="single" w:sz="4" w:space="0" w:color="auto"/>
              <w:left w:val="single" w:sz="4" w:space="0" w:color="auto"/>
              <w:bottom w:val="single" w:sz="4" w:space="0" w:color="auto"/>
              <w:right w:val="single" w:sz="4" w:space="0" w:color="auto"/>
            </w:tcBorders>
          </w:tcPr>
          <w:p w14:paraId="31B220BB" w14:textId="77777777" w:rsidR="00050416" w:rsidRPr="00526137" w:rsidRDefault="00050416" w:rsidP="00F653DD">
            <w:pPr>
              <w:tabs>
                <w:tab w:val="left" w:pos="360"/>
                <w:tab w:val="left" w:pos="720"/>
                <w:tab w:val="left" w:pos="1080"/>
                <w:tab w:val="left" w:pos="1440"/>
              </w:tabs>
              <w:rPr>
                <w:rFonts w:ascii="Arial" w:hAnsi="Arial" w:cs="Arial"/>
                <w:lang w:val="es-ES_tradnl"/>
              </w:rPr>
            </w:pPr>
            <w:r w:rsidRPr="00526137">
              <w:rPr>
                <w:rFonts w:ascii="Arial" w:hAnsi="Arial" w:cs="Arial"/>
                <w:lang w:val="es-ES_tradnl"/>
              </w:rPr>
              <w:t>-</w:t>
            </w:r>
            <w:r w:rsidRPr="00526137">
              <w:rPr>
                <w:rFonts w:ascii="Arial" w:hAnsi="Arial" w:cs="Arial"/>
                <w:lang w:val="es-ES_tradnl"/>
              </w:rPr>
              <w:tab/>
              <w:t>Bombonas (damajuanas), botellas, frascos y artículos similares:</w:t>
            </w:r>
          </w:p>
        </w:tc>
        <w:tc>
          <w:tcPr>
            <w:tcW w:w="3118" w:type="dxa"/>
            <w:tcBorders>
              <w:top w:val="single" w:sz="4" w:space="0" w:color="auto"/>
              <w:left w:val="single" w:sz="4" w:space="0" w:color="auto"/>
              <w:bottom w:val="single" w:sz="4" w:space="0" w:color="auto"/>
              <w:right w:val="single" w:sz="4" w:space="0" w:color="auto"/>
            </w:tcBorders>
          </w:tcPr>
          <w:p w14:paraId="199E750F" w14:textId="77777777" w:rsidR="00050416" w:rsidRPr="00526137" w:rsidRDefault="00050416" w:rsidP="00F653DD">
            <w:pPr>
              <w:jc w:val="center"/>
              <w:rPr>
                <w:rFonts w:ascii="Arial" w:hAnsi="Arial" w:cs="Arial"/>
                <w:lang w:val="es-ES_tradnl"/>
              </w:rPr>
            </w:pPr>
          </w:p>
        </w:tc>
      </w:tr>
      <w:tr w:rsidR="00050416" w:rsidRPr="00C55C70" w14:paraId="04EF1B79" w14:textId="77777777" w:rsidTr="004F4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24"/>
        </w:trPr>
        <w:tc>
          <w:tcPr>
            <w:tcW w:w="1440" w:type="dxa"/>
            <w:tcBorders>
              <w:top w:val="single" w:sz="4" w:space="0" w:color="auto"/>
              <w:left w:val="single" w:sz="4" w:space="0" w:color="auto"/>
              <w:bottom w:val="single" w:sz="4" w:space="0" w:color="auto"/>
              <w:right w:val="single" w:sz="4" w:space="0" w:color="auto"/>
            </w:tcBorders>
          </w:tcPr>
          <w:p w14:paraId="1100E6F9" w14:textId="77777777" w:rsidR="00050416" w:rsidRPr="00526137" w:rsidRDefault="00050416" w:rsidP="00F653DD">
            <w:pPr>
              <w:rPr>
                <w:rFonts w:ascii="Arial" w:hAnsi="Arial" w:cs="Arial"/>
                <w:lang w:val="es-ES_tradnl"/>
              </w:rPr>
            </w:pPr>
            <w:r w:rsidRPr="00526137">
              <w:rPr>
                <w:rFonts w:ascii="Arial" w:hAnsi="Arial" w:cs="Arial"/>
                <w:lang w:val="es-ES_tradnl"/>
              </w:rPr>
              <w:t>3923.30.20</w:t>
            </w:r>
          </w:p>
        </w:tc>
        <w:tc>
          <w:tcPr>
            <w:tcW w:w="4509" w:type="dxa"/>
            <w:tcBorders>
              <w:top w:val="single" w:sz="4" w:space="0" w:color="auto"/>
              <w:left w:val="single" w:sz="4" w:space="0" w:color="auto"/>
              <w:bottom w:val="single" w:sz="4" w:space="0" w:color="auto"/>
              <w:right w:val="single" w:sz="4" w:space="0" w:color="auto"/>
            </w:tcBorders>
          </w:tcPr>
          <w:p w14:paraId="6AA99D9F" w14:textId="77777777" w:rsidR="00050416" w:rsidRPr="00526137" w:rsidRDefault="00050416" w:rsidP="00F653DD">
            <w:pPr>
              <w:tabs>
                <w:tab w:val="left" w:pos="360"/>
                <w:tab w:val="left" w:pos="720"/>
                <w:tab w:val="left" w:pos="1080"/>
                <w:tab w:val="left" w:pos="1440"/>
              </w:tabs>
              <w:rPr>
                <w:rFonts w:ascii="Arial" w:hAnsi="Arial" w:cs="Arial"/>
                <w:lang w:val="es-ES_tradnl"/>
              </w:rPr>
            </w:pPr>
            <w:r w:rsidRPr="00526137">
              <w:rPr>
                <w:rFonts w:ascii="Arial" w:hAnsi="Arial" w:cs="Arial"/>
                <w:lang w:val="es-ES_tradnl"/>
              </w:rPr>
              <w:t>-</w:t>
            </w:r>
            <w:r w:rsidRPr="00526137">
              <w:rPr>
                <w:rFonts w:ascii="Arial" w:hAnsi="Arial" w:cs="Arial"/>
                <w:lang w:val="es-ES_tradnl"/>
              </w:rPr>
              <w:tab/>
              <w:t>-</w:t>
            </w:r>
            <w:r w:rsidRPr="00526137">
              <w:rPr>
                <w:rFonts w:ascii="Arial" w:hAnsi="Arial" w:cs="Arial"/>
                <w:lang w:val="es-ES_tradnl"/>
              </w:rPr>
              <w:tab/>
              <w:t>Preformas</w:t>
            </w:r>
          </w:p>
        </w:tc>
        <w:tc>
          <w:tcPr>
            <w:tcW w:w="3118" w:type="dxa"/>
            <w:tcBorders>
              <w:top w:val="single" w:sz="4" w:space="0" w:color="auto"/>
              <w:left w:val="single" w:sz="4" w:space="0" w:color="auto"/>
              <w:bottom w:val="single" w:sz="4" w:space="0" w:color="auto"/>
              <w:right w:val="single" w:sz="4" w:space="0" w:color="auto"/>
            </w:tcBorders>
          </w:tcPr>
          <w:p w14:paraId="0810BB53" w14:textId="323417B8" w:rsidR="00050416" w:rsidRPr="00526137" w:rsidRDefault="00F951F7" w:rsidP="00F653DD">
            <w:pPr>
              <w:jc w:val="center"/>
              <w:rPr>
                <w:rFonts w:ascii="Arial" w:hAnsi="Arial" w:cs="Arial"/>
                <w:lang w:val="es-ES_tradnl"/>
              </w:rPr>
            </w:pPr>
            <w:r w:rsidRPr="00526137">
              <w:rPr>
                <w:rFonts w:ascii="Arial" w:hAnsi="Arial" w:cs="Arial"/>
                <w:lang w:val="es-ES_tradnl"/>
              </w:rPr>
              <w:t xml:space="preserve">Solo </w:t>
            </w:r>
            <w:r w:rsidRPr="00526137">
              <w:rPr>
                <w:rFonts w:ascii="Arial" w:eastAsia="Times New Roman" w:hAnsi="Arial" w:cs="Arial"/>
                <w:lang w:eastAsia="es-PE"/>
              </w:rPr>
              <w:t>materiales de envases en contacto con alimentos preenvasados</w:t>
            </w:r>
          </w:p>
        </w:tc>
      </w:tr>
      <w:tr w:rsidR="00050416" w:rsidRPr="00653C8E" w14:paraId="22C490AF" w14:textId="77777777" w:rsidTr="00B51A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440" w:type="dxa"/>
            <w:tcBorders>
              <w:top w:val="single" w:sz="4" w:space="0" w:color="auto"/>
              <w:left w:val="single" w:sz="4" w:space="0" w:color="auto"/>
              <w:bottom w:val="single" w:sz="4" w:space="0" w:color="auto"/>
              <w:right w:val="single" w:sz="4" w:space="0" w:color="auto"/>
            </w:tcBorders>
          </w:tcPr>
          <w:p w14:paraId="63FDACE6" w14:textId="77777777" w:rsidR="00050416" w:rsidRPr="00526137" w:rsidRDefault="00050416" w:rsidP="00F653DD">
            <w:pPr>
              <w:rPr>
                <w:rFonts w:ascii="Arial" w:hAnsi="Arial" w:cs="Arial"/>
                <w:lang w:val="es-ES_tradnl"/>
              </w:rPr>
            </w:pPr>
          </w:p>
        </w:tc>
        <w:tc>
          <w:tcPr>
            <w:tcW w:w="4509" w:type="dxa"/>
            <w:tcBorders>
              <w:top w:val="single" w:sz="4" w:space="0" w:color="auto"/>
              <w:left w:val="single" w:sz="4" w:space="0" w:color="auto"/>
              <w:bottom w:val="single" w:sz="4" w:space="0" w:color="auto"/>
              <w:right w:val="single" w:sz="4" w:space="0" w:color="auto"/>
            </w:tcBorders>
          </w:tcPr>
          <w:p w14:paraId="15DED963" w14:textId="77777777" w:rsidR="00050416" w:rsidRPr="00526137" w:rsidRDefault="00050416" w:rsidP="00F653DD">
            <w:pPr>
              <w:tabs>
                <w:tab w:val="left" w:pos="360"/>
                <w:tab w:val="left" w:pos="720"/>
                <w:tab w:val="left" w:pos="1080"/>
                <w:tab w:val="left" w:pos="1440"/>
              </w:tabs>
              <w:rPr>
                <w:rFonts w:ascii="Arial" w:hAnsi="Arial" w:cs="Arial"/>
                <w:lang w:val="es-ES_tradnl"/>
              </w:rPr>
            </w:pPr>
            <w:r w:rsidRPr="00526137">
              <w:rPr>
                <w:rFonts w:ascii="Arial" w:hAnsi="Arial" w:cs="Arial"/>
                <w:lang w:val="es-ES_tradnl"/>
              </w:rPr>
              <w:t>-</w:t>
            </w:r>
            <w:r w:rsidRPr="00526137">
              <w:rPr>
                <w:rFonts w:ascii="Arial" w:hAnsi="Arial" w:cs="Arial"/>
                <w:lang w:val="es-ES_tradnl"/>
              </w:rPr>
              <w:tab/>
              <w:t>-</w:t>
            </w:r>
            <w:r w:rsidRPr="00526137">
              <w:rPr>
                <w:rFonts w:ascii="Arial" w:hAnsi="Arial" w:cs="Arial"/>
                <w:lang w:val="es-ES_tradnl"/>
              </w:rPr>
              <w:tab/>
              <w:t>Los demás:</w:t>
            </w:r>
          </w:p>
        </w:tc>
        <w:tc>
          <w:tcPr>
            <w:tcW w:w="3118" w:type="dxa"/>
            <w:tcBorders>
              <w:top w:val="single" w:sz="4" w:space="0" w:color="auto"/>
              <w:left w:val="single" w:sz="4" w:space="0" w:color="auto"/>
              <w:bottom w:val="single" w:sz="4" w:space="0" w:color="auto"/>
              <w:right w:val="single" w:sz="4" w:space="0" w:color="auto"/>
            </w:tcBorders>
          </w:tcPr>
          <w:p w14:paraId="214658AC" w14:textId="77777777" w:rsidR="00050416" w:rsidRPr="00526137" w:rsidRDefault="00050416" w:rsidP="00F653DD">
            <w:pPr>
              <w:jc w:val="center"/>
              <w:rPr>
                <w:rFonts w:ascii="Arial" w:hAnsi="Arial" w:cs="Arial"/>
                <w:lang w:val="es-ES_tradnl"/>
              </w:rPr>
            </w:pPr>
          </w:p>
        </w:tc>
      </w:tr>
      <w:tr w:rsidR="00050416" w:rsidRPr="00C55C70" w14:paraId="790C093E" w14:textId="77777777" w:rsidTr="00B51A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440" w:type="dxa"/>
            <w:tcBorders>
              <w:top w:val="single" w:sz="4" w:space="0" w:color="auto"/>
              <w:left w:val="single" w:sz="4" w:space="0" w:color="auto"/>
              <w:bottom w:val="single" w:sz="4" w:space="0" w:color="auto"/>
              <w:right w:val="single" w:sz="4" w:space="0" w:color="auto"/>
            </w:tcBorders>
          </w:tcPr>
          <w:p w14:paraId="2FE54564" w14:textId="77777777" w:rsidR="00050416" w:rsidRPr="00526137" w:rsidRDefault="00050416" w:rsidP="00F653DD">
            <w:pPr>
              <w:rPr>
                <w:rFonts w:ascii="Arial" w:hAnsi="Arial" w:cs="Arial"/>
                <w:lang w:val="es-ES_tradnl"/>
              </w:rPr>
            </w:pPr>
            <w:r w:rsidRPr="00526137">
              <w:rPr>
                <w:rFonts w:ascii="Arial" w:hAnsi="Arial" w:cs="Arial"/>
                <w:lang w:val="es-ES_tradnl"/>
              </w:rPr>
              <w:t>3923.30.99</w:t>
            </w:r>
          </w:p>
        </w:tc>
        <w:tc>
          <w:tcPr>
            <w:tcW w:w="4509" w:type="dxa"/>
            <w:tcBorders>
              <w:top w:val="single" w:sz="4" w:space="0" w:color="auto"/>
              <w:left w:val="single" w:sz="4" w:space="0" w:color="auto"/>
              <w:bottom w:val="single" w:sz="4" w:space="0" w:color="auto"/>
              <w:right w:val="single" w:sz="4" w:space="0" w:color="auto"/>
            </w:tcBorders>
          </w:tcPr>
          <w:p w14:paraId="09A3C89A" w14:textId="77777777" w:rsidR="00050416" w:rsidRPr="00526137" w:rsidRDefault="00050416" w:rsidP="00F653DD">
            <w:pPr>
              <w:tabs>
                <w:tab w:val="left" w:pos="360"/>
                <w:tab w:val="left" w:pos="720"/>
                <w:tab w:val="left" w:pos="1080"/>
                <w:tab w:val="left" w:pos="1440"/>
              </w:tabs>
              <w:rPr>
                <w:rFonts w:ascii="Arial" w:hAnsi="Arial" w:cs="Arial"/>
                <w:lang w:val="es-ES_tradnl"/>
              </w:rPr>
            </w:pPr>
            <w:r w:rsidRPr="00526137">
              <w:rPr>
                <w:rFonts w:ascii="Arial" w:hAnsi="Arial" w:cs="Arial"/>
                <w:lang w:val="es-ES_tradnl"/>
              </w:rPr>
              <w:t>-</w:t>
            </w:r>
            <w:r w:rsidRPr="00526137">
              <w:rPr>
                <w:rFonts w:ascii="Arial" w:hAnsi="Arial" w:cs="Arial"/>
                <w:lang w:val="es-ES_tradnl"/>
              </w:rPr>
              <w:tab/>
              <w:t>-</w:t>
            </w:r>
            <w:r w:rsidRPr="00526137">
              <w:rPr>
                <w:rFonts w:ascii="Arial" w:hAnsi="Arial" w:cs="Arial"/>
                <w:lang w:val="es-ES_tradnl"/>
              </w:rPr>
              <w:tab/>
              <w:t>-</w:t>
            </w:r>
            <w:r w:rsidRPr="00526137">
              <w:rPr>
                <w:rFonts w:ascii="Arial" w:hAnsi="Arial" w:cs="Arial"/>
                <w:lang w:val="es-ES_tradnl"/>
              </w:rPr>
              <w:tab/>
              <w:t>Los demás</w:t>
            </w:r>
          </w:p>
        </w:tc>
        <w:tc>
          <w:tcPr>
            <w:tcW w:w="3118" w:type="dxa"/>
            <w:tcBorders>
              <w:top w:val="single" w:sz="4" w:space="0" w:color="auto"/>
              <w:left w:val="single" w:sz="4" w:space="0" w:color="auto"/>
              <w:bottom w:val="single" w:sz="4" w:space="0" w:color="auto"/>
              <w:right w:val="single" w:sz="4" w:space="0" w:color="auto"/>
            </w:tcBorders>
          </w:tcPr>
          <w:p w14:paraId="6B53630E" w14:textId="3A5D5D20" w:rsidR="00050416" w:rsidRPr="00526137" w:rsidRDefault="00F951F7" w:rsidP="00F653DD">
            <w:pPr>
              <w:jc w:val="center"/>
              <w:rPr>
                <w:rFonts w:ascii="Arial" w:hAnsi="Arial" w:cs="Arial"/>
                <w:lang w:val="es-ES_tradnl"/>
              </w:rPr>
            </w:pPr>
            <w:r w:rsidRPr="00526137">
              <w:rPr>
                <w:rFonts w:ascii="Arial" w:hAnsi="Arial" w:cs="Arial"/>
                <w:lang w:val="es-ES_tradnl"/>
              </w:rPr>
              <w:t xml:space="preserve">Solo </w:t>
            </w:r>
            <w:r w:rsidRPr="00526137">
              <w:rPr>
                <w:rFonts w:ascii="Arial" w:eastAsia="Times New Roman" w:hAnsi="Arial" w:cs="Arial"/>
                <w:lang w:eastAsia="es-PE"/>
              </w:rPr>
              <w:t>materiales de envases en contacto con alimentos preenvasados</w:t>
            </w:r>
          </w:p>
        </w:tc>
      </w:tr>
      <w:tr w:rsidR="00050416" w:rsidRPr="00C55C70" w14:paraId="10D12E0E" w14:textId="77777777" w:rsidTr="00B51A5D">
        <w:trPr>
          <w:cantSplit/>
        </w:trPr>
        <w:tc>
          <w:tcPr>
            <w:tcW w:w="1440" w:type="dxa"/>
            <w:tcBorders>
              <w:top w:val="single" w:sz="4" w:space="0" w:color="auto"/>
              <w:left w:val="single" w:sz="4" w:space="0" w:color="auto"/>
              <w:bottom w:val="single" w:sz="4" w:space="0" w:color="auto"/>
              <w:right w:val="single" w:sz="4" w:space="0" w:color="auto"/>
            </w:tcBorders>
          </w:tcPr>
          <w:p w14:paraId="7C861284" w14:textId="77777777" w:rsidR="00050416" w:rsidRPr="00526137" w:rsidRDefault="00050416" w:rsidP="00F653DD">
            <w:pPr>
              <w:jc w:val="both"/>
              <w:rPr>
                <w:rFonts w:ascii="Arial" w:hAnsi="Arial" w:cs="Arial"/>
                <w:lang w:val="es-ES_tradnl"/>
              </w:rPr>
            </w:pPr>
            <w:r w:rsidRPr="00526137">
              <w:rPr>
                <w:rFonts w:ascii="Arial" w:hAnsi="Arial" w:cs="Arial"/>
                <w:lang w:val="es-ES_tradnl"/>
              </w:rPr>
              <w:t>3923.50</w:t>
            </w:r>
          </w:p>
        </w:tc>
        <w:tc>
          <w:tcPr>
            <w:tcW w:w="4509" w:type="dxa"/>
            <w:tcBorders>
              <w:top w:val="single" w:sz="4" w:space="0" w:color="auto"/>
              <w:left w:val="single" w:sz="4" w:space="0" w:color="auto"/>
              <w:bottom w:val="single" w:sz="4" w:space="0" w:color="auto"/>
              <w:right w:val="single" w:sz="4" w:space="0" w:color="auto"/>
            </w:tcBorders>
          </w:tcPr>
          <w:p w14:paraId="3E814485" w14:textId="77777777" w:rsidR="00050416" w:rsidRPr="00526137" w:rsidRDefault="00050416" w:rsidP="00F653DD">
            <w:pPr>
              <w:tabs>
                <w:tab w:val="left" w:pos="360"/>
                <w:tab w:val="left" w:pos="720"/>
                <w:tab w:val="left" w:pos="1080"/>
                <w:tab w:val="left" w:pos="1440"/>
              </w:tabs>
              <w:jc w:val="both"/>
              <w:rPr>
                <w:rFonts w:ascii="Arial" w:hAnsi="Arial" w:cs="Arial"/>
                <w:lang w:val="es-ES_tradnl"/>
              </w:rPr>
            </w:pPr>
            <w:r w:rsidRPr="00526137">
              <w:rPr>
                <w:rFonts w:ascii="Arial" w:hAnsi="Arial" w:cs="Arial"/>
                <w:lang w:val="es-ES_tradnl"/>
              </w:rPr>
              <w:t>-</w:t>
            </w:r>
            <w:r w:rsidRPr="00526137">
              <w:rPr>
                <w:rFonts w:ascii="Arial" w:hAnsi="Arial" w:cs="Arial"/>
                <w:lang w:val="es-ES_tradnl"/>
              </w:rPr>
              <w:tab/>
              <w:t>Tapones, tapas, cápsulas y demás dispositivos de cierre:</w:t>
            </w:r>
          </w:p>
        </w:tc>
        <w:tc>
          <w:tcPr>
            <w:tcW w:w="3118" w:type="dxa"/>
            <w:tcBorders>
              <w:top w:val="single" w:sz="4" w:space="0" w:color="auto"/>
              <w:left w:val="single" w:sz="4" w:space="0" w:color="auto"/>
              <w:bottom w:val="single" w:sz="4" w:space="0" w:color="auto"/>
              <w:right w:val="single" w:sz="4" w:space="0" w:color="auto"/>
            </w:tcBorders>
          </w:tcPr>
          <w:p w14:paraId="002E71D2" w14:textId="77777777" w:rsidR="00050416" w:rsidRPr="00526137" w:rsidRDefault="00050416" w:rsidP="00F653DD">
            <w:pPr>
              <w:jc w:val="center"/>
              <w:rPr>
                <w:rFonts w:ascii="Arial" w:hAnsi="Arial" w:cs="Arial"/>
                <w:lang w:val="es-ES_tradnl"/>
              </w:rPr>
            </w:pPr>
          </w:p>
        </w:tc>
      </w:tr>
      <w:tr w:rsidR="00050416" w:rsidRPr="00C55C70" w14:paraId="68ABD8D0" w14:textId="77777777" w:rsidTr="00B51A5D">
        <w:trPr>
          <w:cantSplit/>
        </w:trPr>
        <w:tc>
          <w:tcPr>
            <w:tcW w:w="1440" w:type="dxa"/>
            <w:tcBorders>
              <w:top w:val="single" w:sz="4" w:space="0" w:color="auto"/>
              <w:left w:val="single" w:sz="4" w:space="0" w:color="auto"/>
              <w:bottom w:val="single" w:sz="4" w:space="0" w:color="auto"/>
              <w:right w:val="single" w:sz="4" w:space="0" w:color="auto"/>
            </w:tcBorders>
          </w:tcPr>
          <w:p w14:paraId="70D0C030" w14:textId="77777777" w:rsidR="00050416" w:rsidRPr="00526137" w:rsidRDefault="00050416" w:rsidP="00F653DD">
            <w:pPr>
              <w:jc w:val="both"/>
              <w:rPr>
                <w:rFonts w:ascii="Arial" w:hAnsi="Arial" w:cs="Arial"/>
                <w:lang w:val="es-ES_tradnl"/>
              </w:rPr>
            </w:pPr>
            <w:r w:rsidRPr="00526137">
              <w:rPr>
                <w:rFonts w:ascii="Arial" w:hAnsi="Arial" w:cs="Arial"/>
                <w:lang w:val="es-ES_tradnl"/>
              </w:rPr>
              <w:t>3923.50.90</w:t>
            </w:r>
          </w:p>
        </w:tc>
        <w:tc>
          <w:tcPr>
            <w:tcW w:w="4509" w:type="dxa"/>
            <w:tcBorders>
              <w:top w:val="single" w:sz="4" w:space="0" w:color="auto"/>
              <w:left w:val="single" w:sz="4" w:space="0" w:color="auto"/>
              <w:bottom w:val="single" w:sz="4" w:space="0" w:color="auto"/>
              <w:right w:val="single" w:sz="4" w:space="0" w:color="auto"/>
            </w:tcBorders>
          </w:tcPr>
          <w:p w14:paraId="1369E25C" w14:textId="77777777" w:rsidR="00050416" w:rsidRPr="00526137" w:rsidRDefault="00050416" w:rsidP="00F653DD">
            <w:pPr>
              <w:tabs>
                <w:tab w:val="left" w:pos="360"/>
                <w:tab w:val="left" w:pos="720"/>
                <w:tab w:val="left" w:pos="1080"/>
                <w:tab w:val="left" w:pos="1440"/>
              </w:tabs>
              <w:jc w:val="both"/>
              <w:rPr>
                <w:rFonts w:ascii="Arial" w:hAnsi="Arial" w:cs="Arial"/>
                <w:lang w:val="es-ES_tradnl"/>
              </w:rPr>
            </w:pPr>
            <w:r w:rsidRPr="00526137">
              <w:rPr>
                <w:rFonts w:ascii="Arial" w:hAnsi="Arial" w:cs="Arial"/>
                <w:lang w:val="es-ES_tradnl"/>
              </w:rPr>
              <w:t>-</w:t>
            </w:r>
            <w:r w:rsidRPr="00526137">
              <w:rPr>
                <w:rFonts w:ascii="Arial" w:hAnsi="Arial" w:cs="Arial"/>
                <w:lang w:val="es-ES_tradnl"/>
              </w:rPr>
              <w:tab/>
              <w:t>-</w:t>
            </w:r>
            <w:r w:rsidRPr="00526137">
              <w:rPr>
                <w:rFonts w:ascii="Arial" w:hAnsi="Arial" w:cs="Arial"/>
                <w:lang w:val="es-ES_tradnl"/>
              </w:rPr>
              <w:tab/>
              <w:t xml:space="preserve">Los demás </w:t>
            </w:r>
          </w:p>
        </w:tc>
        <w:tc>
          <w:tcPr>
            <w:tcW w:w="3118" w:type="dxa"/>
            <w:tcBorders>
              <w:top w:val="single" w:sz="4" w:space="0" w:color="auto"/>
              <w:left w:val="single" w:sz="4" w:space="0" w:color="auto"/>
              <w:bottom w:val="single" w:sz="4" w:space="0" w:color="auto"/>
              <w:right w:val="single" w:sz="4" w:space="0" w:color="auto"/>
            </w:tcBorders>
          </w:tcPr>
          <w:p w14:paraId="601D8CB5" w14:textId="18077821" w:rsidR="00050416" w:rsidRPr="00526137" w:rsidRDefault="00F951F7" w:rsidP="00F653DD">
            <w:pPr>
              <w:jc w:val="center"/>
              <w:rPr>
                <w:rFonts w:ascii="Arial" w:hAnsi="Arial" w:cs="Arial"/>
                <w:lang w:val="es-ES_tradnl"/>
              </w:rPr>
            </w:pPr>
            <w:r w:rsidRPr="00526137">
              <w:rPr>
                <w:rFonts w:ascii="Arial" w:hAnsi="Arial" w:cs="Arial"/>
                <w:lang w:val="es-ES_tradnl"/>
              </w:rPr>
              <w:t xml:space="preserve">Solo </w:t>
            </w:r>
            <w:r w:rsidRPr="00526137">
              <w:rPr>
                <w:rFonts w:ascii="Arial" w:eastAsia="Times New Roman" w:hAnsi="Arial" w:cs="Arial"/>
                <w:lang w:eastAsia="es-PE"/>
              </w:rPr>
              <w:t>materiales de envases en contacto con alimentos preenvasados</w:t>
            </w:r>
          </w:p>
        </w:tc>
      </w:tr>
      <w:tr w:rsidR="00050416" w:rsidRPr="00653C8E" w14:paraId="139204A9" w14:textId="77777777" w:rsidTr="00B51A5D">
        <w:trPr>
          <w:cantSplit/>
        </w:trPr>
        <w:tc>
          <w:tcPr>
            <w:tcW w:w="1440" w:type="dxa"/>
            <w:tcBorders>
              <w:top w:val="single" w:sz="4" w:space="0" w:color="auto"/>
              <w:left w:val="single" w:sz="4" w:space="0" w:color="auto"/>
              <w:bottom w:val="single" w:sz="4" w:space="0" w:color="auto"/>
              <w:right w:val="single" w:sz="4" w:space="0" w:color="auto"/>
            </w:tcBorders>
          </w:tcPr>
          <w:p w14:paraId="23A99455" w14:textId="77777777" w:rsidR="00050416" w:rsidRPr="00526137" w:rsidRDefault="00050416" w:rsidP="00F653DD">
            <w:pPr>
              <w:jc w:val="both"/>
              <w:rPr>
                <w:rFonts w:ascii="Arial" w:hAnsi="Arial" w:cs="Arial"/>
                <w:lang w:val="es-ES_tradnl"/>
              </w:rPr>
            </w:pPr>
            <w:r w:rsidRPr="00526137">
              <w:rPr>
                <w:rFonts w:ascii="Arial" w:hAnsi="Arial" w:cs="Arial"/>
                <w:lang w:val="es-ES_tradnl"/>
              </w:rPr>
              <w:t>3923.90.00</w:t>
            </w:r>
          </w:p>
        </w:tc>
        <w:tc>
          <w:tcPr>
            <w:tcW w:w="4509" w:type="dxa"/>
            <w:tcBorders>
              <w:top w:val="single" w:sz="4" w:space="0" w:color="auto"/>
              <w:left w:val="single" w:sz="4" w:space="0" w:color="auto"/>
              <w:bottom w:val="single" w:sz="4" w:space="0" w:color="auto"/>
              <w:right w:val="single" w:sz="4" w:space="0" w:color="auto"/>
            </w:tcBorders>
          </w:tcPr>
          <w:p w14:paraId="3BAC4284" w14:textId="77777777" w:rsidR="00050416" w:rsidRPr="00526137" w:rsidRDefault="00050416" w:rsidP="00F653DD">
            <w:pPr>
              <w:tabs>
                <w:tab w:val="left" w:pos="360"/>
                <w:tab w:val="left" w:pos="720"/>
                <w:tab w:val="left" w:pos="1080"/>
                <w:tab w:val="left" w:pos="1440"/>
              </w:tabs>
              <w:jc w:val="both"/>
              <w:rPr>
                <w:rFonts w:ascii="Arial" w:hAnsi="Arial" w:cs="Arial"/>
                <w:lang w:val="es-ES_tradnl"/>
              </w:rPr>
            </w:pPr>
            <w:r w:rsidRPr="00526137">
              <w:rPr>
                <w:rFonts w:ascii="Arial" w:hAnsi="Arial" w:cs="Arial"/>
                <w:lang w:val="es-ES_tradnl"/>
              </w:rPr>
              <w:t>-</w:t>
            </w:r>
            <w:r w:rsidRPr="00526137">
              <w:rPr>
                <w:rFonts w:ascii="Arial" w:hAnsi="Arial" w:cs="Arial"/>
                <w:lang w:val="es-ES_tradnl"/>
              </w:rPr>
              <w:tab/>
              <w:t>Los demás</w:t>
            </w:r>
          </w:p>
        </w:tc>
        <w:tc>
          <w:tcPr>
            <w:tcW w:w="3118" w:type="dxa"/>
            <w:tcBorders>
              <w:top w:val="single" w:sz="4" w:space="0" w:color="auto"/>
              <w:left w:val="single" w:sz="4" w:space="0" w:color="auto"/>
              <w:bottom w:val="single" w:sz="4" w:space="0" w:color="auto"/>
              <w:right w:val="single" w:sz="4" w:space="0" w:color="auto"/>
            </w:tcBorders>
          </w:tcPr>
          <w:p w14:paraId="5A80A049" w14:textId="3710152F" w:rsidR="00050416" w:rsidRPr="00526137" w:rsidRDefault="00F951F7" w:rsidP="00F653DD">
            <w:pPr>
              <w:jc w:val="center"/>
              <w:rPr>
                <w:rFonts w:ascii="Arial" w:hAnsi="Arial" w:cs="Arial"/>
                <w:lang w:val="es-ES_tradnl"/>
              </w:rPr>
            </w:pPr>
            <w:r w:rsidRPr="00526137">
              <w:rPr>
                <w:rFonts w:ascii="Arial" w:hAnsi="Arial" w:cs="Arial"/>
                <w:lang w:val="es-ES_tradnl"/>
              </w:rPr>
              <w:t xml:space="preserve">Solo </w:t>
            </w:r>
            <w:r w:rsidRPr="00526137">
              <w:rPr>
                <w:rFonts w:ascii="Arial" w:eastAsia="Times New Roman" w:hAnsi="Arial" w:cs="Arial"/>
                <w:lang w:eastAsia="es-PE"/>
              </w:rPr>
              <w:t>materiales de envases en contacto con alimentos preenvasados</w:t>
            </w:r>
          </w:p>
        </w:tc>
      </w:tr>
      <w:tr w:rsidR="00050416" w:rsidRPr="00C55C70" w14:paraId="4E2E4536" w14:textId="77777777" w:rsidTr="00B51A5D">
        <w:trPr>
          <w:cantSplit/>
        </w:trPr>
        <w:tc>
          <w:tcPr>
            <w:tcW w:w="1440" w:type="dxa"/>
            <w:tcBorders>
              <w:top w:val="single" w:sz="4" w:space="0" w:color="auto"/>
              <w:left w:val="single" w:sz="4" w:space="0" w:color="auto"/>
              <w:bottom w:val="single" w:sz="4" w:space="0" w:color="auto"/>
              <w:right w:val="single" w:sz="4" w:space="0" w:color="auto"/>
            </w:tcBorders>
          </w:tcPr>
          <w:p w14:paraId="0E4B3857" w14:textId="77777777" w:rsidR="00050416" w:rsidRPr="00526137" w:rsidRDefault="00050416" w:rsidP="00F653DD">
            <w:pPr>
              <w:jc w:val="both"/>
              <w:rPr>
                <w:rFonts w:ascii="Arial" w:hAnsi="Arial" w:cs="Arial"/>
                <w:b/>
                <w:lang w:val="es-ES_tradnl"/>
              </w:rPr>
            </w:pPr>
            <w:r w:rsidRPr="00526137">
              <w:rPr>
                <w:rFonts w:ascii="Arial" w:hAnsi="Arial" w:cs="Arial"/>
                <w:b/>
                <w:lang w:val="es-ES_tradnl"/>
              </w:rPr>
              <w:t>39.24</w:t>
            </w:r>
          </w:p>
        </w:tc>
        <w:tc>
          <w:tcPr>
            <w:tcW w:w="4509" w:type="dxa"/>
            <w:tcBorders>
              <w:top w:val="single" w:sz="4" w:space="0" w:color="auto"/>
              <w:left w:val="single" w:sz="4" w:space="0" w:color="auto"/>
              <w:bottom w:val="single" w:sz="4" w:space="0" w:color="auto"/>
              <w:right w:val="single" w:sz="4" w:space="0" w:color="auto"/>
            </w:tcBorders>
          </w:tcPr>
          <w:p w14:paraId="76BD2184" w14:textId="77777777" w:rsidR="00050416" w:rsidRPr="00526137" w:rsidRDefault="00050416" w:rsidP="00F653DD">
            <w:pPr>
              <w:tabs>
                <w:tab w:val="left" w:pos="360"/>
                <w:tab w:val="left" w:pos="720"/>
                <w:tab w:val="left" w:pos="1080"/>
                <w:tab w:val="left" w:pos="1440"/>
              </w:tabs>
              <w:jc w:val="both"/>
              <w:rPr>
                <w:rFonts w:ascii="Arial" w:hAnsi="Arial" w:cs="Arial"/>
                <w:b/>
                <w:lang w:val="es-ES_tradnl"/>
              </w:rPr>
            </w:pPr>
            <w:r w:rsidRPr="00526137">
              <w:rPr>
                <w:rFonts w:ascii="Arial" w:hAnsi="Arial" w:cs="Arial"/>
                <w:b/>
                <w:lang w:val="es-ES_tradnl"/>
              </w:rPr>
              <w:t>Vajilla y artículos de cocina o de uso doméstico y artículos de higiene o tocador, de plástico.</w:t>
            </w:r>
          </w:p>
        </w:tc>
        <w:tc>
          <w:tcPr>
            <w:tcW w:w="3118" w:type="dxa"/>
            <w:tcBorders>
              <w:top w:val="single" w:sz="4" w:space="0" w:color="auto"/>
              <w:left w:val="single" w:sz="4" w:space="0" w:color="auto"/>
              <w:bottom w:val="single" w:sz="4" w:space="0" w:color="auto"/>
              <w:right w:val="single" w:sz="4" w:space="0" w:color="auto"/>
            </w:tcBorders>
          </w:tcPr>
          <w:p w14:paraId="50BBC2D5" w14:textId="77777777" w:rsidR="00050416" w:rsidRPr="00526137" w:rsidRDefault="00050416" w:rsidP="00F653DD">
            <w:pPr>
              <w:jc w:val="center"/>
              <w:rPr>
                <w:rFonts w:ascii="Arial" w:hAnsi="Arial" w:cs="Arial"/>
                <w:lang w:val="es-ES_tradnl"/>
              </w:rPr>
            </w:pPr>
          </w:p>
        </w:tc>
      </w:tr>
      <w:tr w:rsidR="00050416" w:rsidRPr="00653C8E" w14:paraId="64C8C0EF" w14:textId="77777777" w:rsidTr="00B51A5D">
        <w:trPr>
          <w:cantSplit/>
        </w:trPr>
        <w:tc>
          <w:tcPr>
            <w:tcW w:w="1440" w:type="dxa"/>
            <w:tcBorders>
              <w:top w:val="single" w:sz="4" w:space="0" w:color="auto"/>
              <w:left w:val="single" w:sz="4" w:space="0" w:color="auto"/>
              <w:bottom w:val="single" w:sz="4" w:space="0" w:color="auto"/>
              <w:right w:val="single" w:sz="4" w:space="0" w:color="auto"/>
            </w:tcBorders>
          </w:tcPr>
          <w:p w14:paraId="60220EAB" w14:textId="77777777" w:rsidR="00050416" w:rsidRPr="00526137" w:rsidRDefault="00050416" w:rsidP="00F653DD">
            <w:pPr>
              <w:jc w:val="both"/>
              <w:rPr>
                <w:rFonts w:ascii="Arial" w:hAnsi="Arial" w:cs="Arial"/>
                <w:b/>
                <w:lang w:val="es-ES_tradnl"/>
              </w:rPr>
            </w:pPr>
          </w:p>
        </w:tc>
        <w:tc>
          <w:tcPr>
            <w:tcW w:w="4509" w:type="dxa"/>
            <w:tcBorders>
              <w:top w:val="single" w:sz="4" w:space="0" w:color="auto"/>
              <w:left w:val="single" w:sz="4" w:space="0" w:color="auto"/>
              <w:bottom w:val="single" w:sz="4" w:space="0" w:color="auto"/>
              <w:right w:val="single" w:sz="4" w:space="0" w:color="auto"/>
            </w:tcBorders>
          </w:tcPr>
          <w:p w14:paraId="15999F19" w14:textId="77777777" w:rsidR="00050416" w:rsidRPr="00526137" w:rsidRDefault="00050416" w:rsidP="00F653DD">
            <w:pPr>
              <w:tabs>
                <w:tab w:val="left" w:pos="360"/>
                <w:tab w:val="left" w:pos="720"/>
                <w:tab w:val="left" w:pos="1080"/>
                <w:tab w:val="left" w:pos="1440"/>
              </w:tabs>
              <w:jc w:val="both"/>
              <w:rPr>
                <w:rFonts w:ascii="Arial" w:hAnsi="Arial" w:cs="Arial"/>
                <w:b/>
                <w:lang w:val="es-ES_tradnl"/>
              </w:rPr>
            </w:pPr>
          </w:p>
        </w:tc>
        <w:tc>
          <w:tcPr>
            <w:tcW w:w="3118" w:type="dxa"/>
            <w:tcBorders>
              <w:top w:val="single" w:sz="4" w:space="0" w:color="auto"/>
              <w:left w:val="single" w:sz="4" w:space="0" w:color="auto"/>
              <w:bottom w:val="single" w:sz="4" w:space="0" w:color="auto"/>
              <w:right w:val="single" w:sz="4" w:space="0" w:color="auto"/>
            </w:tcBorders>
          </w:tcPr>
          <w:p w14:paraId="417947EA" w14:textId="77777777" w:rsidR="00050416" w:rsidRPr="00526137" w:rsidRDefault="00050416" w:rsidP="00F653DD">
            <w:pPr>
              <w:jc w:val="center"/>
              <w:rPr>
                <w:rFonts w:ascii="Arial" w:hAnsi="Arial" w:cs="Arial"/>
                <w:lang w:val="es-ES_tradnl"/>
              </w:rPr>
            </w:pPr>
          </w:p>
        </w:tc>
      </w:tr>
      <w:tr w:rsidR="00050416" w:rsidRPr="00653C8E" w14:paraId="7DF79677" w14:textId="77777777" w:rsidTr="00B51A5D">
        <w:trPr>
          <w:cantSplit/>
        </w:trPr>
        <w:tc>
          <w:tcPr>
            <w:tcW w:w="1440" w:type="dxa"/>
            <w:tcBorders>
              <w:top w:val="single" w:sz="4" w:space="0" w:color="auto"/>
              <w:left w:val="single" w:sz="4" w:space="0" w:color="auto"/>
              <w:bottom w:val="single" w:sz="4" w:space="0" w:color="auto"/>
              <w:right w:val="single" w:sz="4" w:space="0" w:color="auto"/>
            </w:tcBorders>
          </w:tcPr>
          <w:p w14:paraId="049E845E" w14:textId="77777777" w:rsidR="00050416" w:rsidRPr="00526137" w:rsidRDefault="00050416" w:rsidP="00F653DD">
            <w:pPr>
              <w:jc w:val="both"/>
              <w:rPr>
                <w:rFonts w:ascii="Arial" w:hAnsi="Arial" w:cs="Arial"/>
                <w:lang w:val="es-ES_tradnl"/>
              </w:rPr>
            </w:pPr>
            <w:r w:rsidRPr="00526137">
              <w:rPr>
                <w:rFonts w:ascii="Arial" w:hAnsi="Arial" w:cs="Arial"/>
                <w:lang w:val="es-ES_tradnl"/>
              </w:rPr>
              <w:t>3924.10</w:t>
            </w:r>
          </w:p>
        </w:tc>
        <w:tc>
          <w:tcPr>
            <w:tcW w:w="4509" w:type="dxa"/>
            <w:tcBorders>
              <w:top w:val="single" w:sz="4" w:space="0" w:color="auto"/>
              <w:left w:val="single" w:sz="4" w:space="0" w:color="auto"/>
              <w:bottom w:val="single" w:sz="4" w:space="0" w:color="auto"/>
              <w:right w:val="single" w:sz="4" w:space="0" w:color="auto"/>
            </w:tcBorders>
          </w:tcPr>
          <w:p w14:paraId="5048C112" w14:textId="77777777" w:rsidR="00050416" w:rsidRPr="00526137" w:rsidRDefault="00050416" w:rsidP="00F653DD">
            <w:pPr>
              <w:tabs>
                <w:tab w:val="left" w:pos="360"/>
                <w:tab w:val="left" w:pos="720"/>
                <w:tab w:val="left" w:pos="1080"/>
                <w:tab w:val="left" w:pos="1440"/>
              </w:tabs>
              <w:jc w:val="both"/>
              <w:rPr>
                <w:rFonts w:ascii="Arial" w:hAnsi="Arial" w:cs="Arial"/>
                <w:lang w:val="es-ES_tradnl"/>
              </w:rPr>
            </w:pPr>
            <w:r w:rsidRPr="00526137">
              <w:rPr>
                <w:rFonts w:ascii="Arial" w:hAnsi="Arial" w:cs="Arial"/>
                <w:lang w:val="es-ES_tradnl"/>
              </w:rPr>
              <w:t>-</w:t>
            </w:r>
            <w:r w:rsidRPr="00526137">
              <w:rPr>
                <w:rFonts w:ascii="Arial" w:hAnsi="Arial" w:cs="Arial"/>
                <w:lang w:val="es-ES_tradnl"/>
              </w:rPr>
              <w:tab/>
              <w:t>Vajilla y demás artículos para el servicio de mesa o de cocina:</w:t>
            </w:r>
          </w:p>
        </w:tc>
        <w:tc>
          <w:tcPr>
            <w:tcW w:w="3118" w:type="dxa"/>
            <w:tcBorders>
              <w:top w:val="single" w:sz="4" w:space="0" w:color="auto"/>
              <w:left w:val="single" w:sz="4" w:space="0" w:color="auto"/>
              <w:bottom w:val="single" w:sz="4" w:space="0" w:color="auto"/>
              <w:right w:val="single" w:sz="4" w:space="0" w:color="auto"/>
            </w:tcBorders>
          </w:tcPr>
          <w:p w14:paraId="1223AEDA" w14:textId="77777777" w:rsidR="00050416" w:rsidRPr="00526137" w:rsidRDefault="00050416" w:rsidP="00F653DD">
            <w:pPr>
              <w:jc w:val="center"/>
              <w:rPr>
                <w:rFonts w:ascii="Arial" w:hAnsi="Arial" w:cs="Arial"/>
                <w:lang w:val="es-ES_tradnl"/>
              </w:rPr>
            </w:pPr>
          </w:p>
        </w:tc>
      </w:tr>
      <w:tr w:rsidR="00050416" w:rsidRPr="00C55C70" w14:paraId="4EDB700D" w14:textId="77777777" w:rsidTr="00B51A5D">
        <w:trPr>
          <w:cantSplit/>
        </w:trPr>
        <w:tc>
          <w:tcPr>
            <w:tcW w:w="1440" w:type="dxa"/>
            <w:tcBorders>
              <w:top w:val="single" w:sz="4" w:space="0" w:color="auto"/>
              <w:left w:val="single" w:sz="4" w:space="0" w:color="auto"/>
              <w:bottom w:val="single" w:sz="4" w:space="0" w:color="auto"/>
              <w:right w:val="single" w:sz="4" w:space="0" w:color="auto"/>
            </w:tcBorders>
          </w:tcPr>
          <w:p w14:paraId="55D5CE66" w14:textId="77777777" w:rsidR="00050416" w:rsidRPr="00526137" w:rsidRDefault="00050416" w:rsidP="00F653DD">
            <w:pPr>
              <w:jc w:val="both"/>
              <w:rPr>
                <w:rFonts w:ascii="Arial" w:hAnsi="Arial" w:cs="Arial"/>
                <w:lang w:val="es-ES_tradnl"/>
              </w:rPr>
            </w:pPr>
            <w:r w:rsidRPr="00526137">
              <w:rPr>
                <w:rFonts w:ascii="Arial" w:hAnsi="Arial" w:cs="Arial"/>
                <w:lang w:val="es-ES_tradnl"/>
              </w:rPr>
              <w:t>3924.10.90</w:t>
            </w:r>
          </w:p>
        </w:tc>
        <w:tc>
          <w:tcPr>
            <w:tcW w:w="4509" w:type="dxa"/>
            <w:tcBorders>
              <w:top w:val="single" w:sz="4" w:space="0" w:color="auto"/>
              <w:left w:val="single" w:sz="4" w:space="0" w:color="auto"/>
              <w:bottom w:val="single" w:sz="4" w:space="0" w:color="auto"/>
              <w:right w:val="single" w:sz="4" w:space="0" w:color="auto"/>
            </w:tcBorders>
          </w:tcPr>
          <w:p w14:paraId="065BFF7E" w14:textId="77777777" w:rsidR="00050416" w:rsidRPr="00526137" w:rsidRDefault="00050416" w:rsidP="00F653DD">
            <w:pPr>
              <w:tabs>
                <w:tab w:val="left" w:pos="360"/>
                <w:tab w:val="left" w:pos="720"/>
                <w:tab w:val="left" w:pos="1080"/>
                <w:tab w:val="left" w:pos="1440"/>
              </w:tabs>
              <w:jc w:val="both"/>
              <w:rPr>
                <w:rFonts w:ascii="Arial" w:hAnsi="Arial" w:cs="Arial"/>
                <w:lang w:val="es-ES_tradnl"/>
              </w:rPr>
            </w:pPr>
            <w:r w:rsidRPr="00526137">
              <w:rPr>
                <w:rFonts w:ascii="Arial" w:hAnsi="Arial" w:cs="Arial"/>
                <w:lang w:val="es-ES_tradnl"/>
              </w:rPr>
              <w:t>-</w:t>
            </w:r>
            <w:r w:rsidRPr="00526137">
              <w:rPr>
                <w:rFonts w:ascii="Arial" w:hAnsi="Arial" w:cs="Arial"/>
                <w:lang w:val="es-ES_tradnl"/>
              </w:rPr>
              <w:tab/>
              <w:t>-</w:t>
            </w:r>
            <w:r w:rsidRPr="00526137">
              <w:rPr>
                <w:rFonts w:ascii="Arial" w:hAnsi="Arial" w:cs="Arial"/>
                <w:lang w:val="es-ES_tradnl"/>
              </w:rPr>
              <w:tab/>
              <w:t>Los demás</w:t>
            </w:r>
          </w:p>
        </w:tc>
        <w:tc>
          <w:tcPr>
            <w:tcW w:w="3118" w:type="dxa"/>
            <w:tcBorders>
              <w:top w:val="single" w:sz="4" w:space="0" w:color="auto"/>
              <w:left w:val="single" w:sz="4" w:space="0" w:color="auto"/>
              <w:bottom w:val="single" w:sz="4" w:space="0" w:color="auto"/>
              <w:right w:val="single" w:sz="4" w:space="0" w:color="auto"/>
            </w:tcBorders>
          </w:tcPr>
          <w:p w14:paraId="12652F7C" w14:textId="3BC98694" w:rsidR="00050416" w:rsidRPr="00526137" w:rsidRDefault="00F951F7" w:rsidP="00F653DD">
            <w:pPr>
              <w:jc w:val="center"/>
              <w:rPr>
                <w:rFonts w:ascii="Arial" w:hAnsi="Arial" w:cs="Arial"/>
                <w:lang w:val="es-ES_tradnl"/>
              </w:rPr>
            </w:pPr>
            <w:r w:rsidRPr="00526137">
              <w:rPr>
                <w:rFonts w:ascii="Arial" w:hAnsi="Arial" w:cs="Arial"/>
                <w:lang w:val="es-ES_tradnl"/>
              </w:rPr>
              <w:t xml:space="preserve">Solo </w:t>
            </w:r>
            <w:r w:rsidRPr="00526137">
              <w:rPr>
                <w:rFonts w:ascii="Arial" w:eastAsia="Times New Roman" w:hAnsi="Arial" w:cs="Arial"/>
                <w:lang w:eastAsia="es-PE"/>
              </w:rPr>
              <w:t>materiales de envases en contacto con alimentos preenvasados</w:t>
            </w:r>
          </w:p>
        </w:tc>
      </w:tr>
      <w:tr w:rsidR="00050416" w:rsidRPr="00C55C70" w14:paraId="1F237434" w14:textId="77777777" w:rsidTr="00B51A5D">
        <w:trPr>
          <w:cantSplit/>
        </w:trPr>
        <w:tc>
          <w:tcPr>
            <w:tcW w:w="1440" w:type="dxa"/>
            <w:tcBorders>
              <w:top w:val="single" w:sz="4" w:space="0" w:color="auto"/>
              <w:left w:val="single" w:sz="4" w:space="0" w:color="auto"/>
              <w:bottom w:val="single" w:sz="4" w:space="0" w:color="auto"/>
              <w:right w:val="single" w:sz="4" w:space="0" w:color="auto"/>
            </w:tcBorders>
          </w:tcPr>
          <w:p w14:paraId="536691EA" w14:textId="77777777" w:rsidR="00050416" w:rsidRPr="00526137" w:rsidRDefault="00050416" w:rsidP="00F653DD">
            <w:pPr>
              <w:jc w:val="both"/>
              <w:rPr>
                <w:rFonts w:ascii="Arial" w:hAnsi="Arial" w:cs="Arial"/>
                <w:lang w:val="es-ES_tradnl"/>
              </w:rPr>
            </w:pPr>
            <w:r w:rsidRPr="00526137">
              <w:rPr>
                <w:rFonts w:ascii="Arial" w:hAnsi="Arial" w:cs="Arial"/>
                <w:lang w:val="es-ES_tradnl"/>
              </w:rPr>
              <w:t>3924.90.00</w:t>
            </w:r>
          </w:p>
        </w:tc>
        <w:tc>
          <w:tcPr>
            <w:tcW w:w="4509" w:type="dxa"/>
            <w:tcBorders>
              <w:top w:val="single" w:sz="4" w:space="0" w:color="auto"/>
              <w:left w:val="single" w:sz="4" w:space="0" w:color="auto"/>
              <w:bottom w:val="single" w:sz="4" w:space="0" w:color="auto"/>
              <w:right w:val="single" w:sz="4" w:space="0" w:color="auto"/>
            </w:tcBorders>
          </w:tcPr>
          <w:p w14:paraId="20F8AD21" w14:textId="77777777" w:rsidR="00050416" w:rsidRPr="00526137" w:rsidRDefault="00050416" w:rsidP="00F653DD">
            <w:pPr>
              <w:tabs>
                <w:tab w:val="left" w:pos="360"/>
                <w:tab w:val="left" w:pos="720"/>
                <w:tab w:val="left" w:pos="1080"/>
                <w:tab w:val="left" w:pos="1440"/>
              </w:tabs>
              <w:jc w:val="both"/>
              <w:rPr>
                <w:rFonts w:ascii="Arial" w:hAnsi="Arial" w:cs="Arial"/>
                <w:lang w:val="es-ES_tradnl"/>
              </w:rPr>
            </w:pPr>
            <w:r w:rsidRPr="00526137">
              <w:rPr>
                <w:rFonts w:ascii="Arial" w:hAnsi="Arial" w:cs="Arial"/>
                <w:lang w:val="es-ES_tradnl"/>
              </w:rPr>
              <w:t>-</w:t>
            </w:r>
            <w:r w:rsidRPr="00526137">
              <w:rPr>
                <w:rFonts w:ascii="Arial" w:hAnsi="Arial" w:cs="Arial"/>
                <w:lang w:val="es-ES_tradnl"/>
              </w:rPr>
              <w:tab/>
              <w:t>Los demás</w:t>
            </w:r>
          </w:p>
        </w:tc>
        <w:tc>
          <w:tcPr>
            <w:tcW w:w="3118" w:type="dxa"/>
            <w:tcBorders>
              <w:top w:val="single" w:sz="4" w:space="0" w:color="auto"/>
              <w:left w:val="single" w:sz="4" w:space="0" w:color="auto"/>
              <w:bottom w:val="single" w:sz="4" w:space="0" w:color="auto"/>
              <w:right w:val="single" w:sz="4" w:space="0" w:color="auto"/>
            </w:tcBorders>
          </w:tcPr>
          <w:p w14:paraId="7F168CC6" w14:textId="7F2F9C62" w:rsidR="00050416" w:rsidRPr="00526137" w:rsidRDefault="00F951F7" w:rsidP="00F653DD">
            <w:pPr>
              <w:jc w:val="center"/>
              <w:rPr>
                <w:rFonts w:ascii="Arial" w:hAnsi="Arial" w:cs="Arial"/>
                <w:lang w:val="es-ES_tradnl"/>
              </w:rPr>
            </w:pPr>
            <w:r w:rsidRPr="00526137">
              <w:rPr>
                <w:rFonts w:ascii="Arial" w:hAnsi="Arial" w:cs="Arial"/>
                <w:lang w:val="es-ES_tradnl"/>
              </w:rPr>
              <w:t xml:space="preserve">Solo </w:t>
            </w:r>
            <w:r w:rsidRPr="00526137">
              <w:rPr>
                <w:rFonts w:ascii="Arial" w:eastAsia="Times New Roman" w:hAnsi="Arial" w:cs="Arial"/>
                <w:lang w:eastAsia="es-PE"/>
              </w:rPr>
              <w:t>materiales de envases en contacto con alimentos preenvasados</w:t>
            </w:r>
          </w:p>
        </w:tc>
      </w:tr>
    </w:tbl>
    <w:p w14:paraId="69F31D8D" w14:textId="77777777" w:rsidR="00050416" w:rsidRPr="0096095F" w:rsidRDefault="00050416" w:rsidP="0096095F">
      <w:pPr>
        <w:jc w:val="both"/>
        <w:rPr>
          <w:rFonts w:ascii="Arial" w:hAnsi="Arial" w:cs="Arial"/>
        </w:rPr>
      </w:pPr>
    </w:p>
    <w:sectPr w:rsidR="00050416" w:rsidRPr="0096095F">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24372" w14:textId="77777777" w:rsidR="00FE54DD" w:rsidRDefault="00FE54DD" w:rsidP="00260D71">
      <w:pPr>
        <w:spacing w:after="0" w:line="240" w:lineRule="auto"/>
      </w:pPr>
      <w:r>
        <w:separator/>
      </w:r>
    </w:p>
  </w:endnote>
  <w:endnote w:type="continuationSeparator" w:id="0">
    <w:p w14:paraId="66BBEEFD" w14:textId="77777777" w:rsidR="00FE54DD" w:rsidRDefault="00FE54DD" w:rsidP="00260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797967"/>
      <w:docPartObj>
        <w:docPartGallery w:val="Page Numbers (Bottom of Page)"/>
        <w:docPartUnique/>
      </w:docPartObj>
    </w:sdtPr>
    <w:sdtContent>
      <w:p w14:paraId="4D0468A2" w14:textId="4851CF13" w:rsidR="00260D71" w:rsidRDefault="00260D71">
        <w:pPr>
          <w:pStyle w:val="Piedepgina"/>
          <w:jc w:val="center"/>
        </w:pPr>
        <w:r>
          <w:fldChar w:fldCharType="begin"/>
        </w:r>
        <w:r>
          <w:instrText>PAGE   \* MERGEFORMAT</w:instrText>
        </w:r>
        <w:r>
          <w:fldChar w:fldCharType="separate"/>
        </w:r>
        <w:r>
          <w:rPr>
            <w:lang w:val="es-ES"/>
          </w:rPr>
          <w:t>2</w:t>
        </w:r>
        <w:r>
          <w:fldChar w:fldCharType="end"/>
        </w:r>
      </w:p>
    </w:sdtContent>
  </w:sdt>
  <w:p w14:paraId="6A0BF17E" w14:textId="77777777" w:rsidR="00260D71" w:rsidRDefault="00260D7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9E77D" w14:textId="77777777" w:rsidR="00FE54DD" w:rsidRDefault="00FE54DD" w:rsidP="00260D71">
      <w:pPr>
        <w:spacing w:after="0" w:line="240" w:lineRule="auto"/>
      </w:pPr>
      <w:r>
        <w:separator/>
      </w:r>
    </w:p>
  </w:footnote>
  <w:footnote w:type="continuationSeparator" w:id="0">
    <w:p w14:paraId="07ED677D" w14:textId="77777777" w:rsidR="00FE54DD" w:rsidRDefault="00FE54DD" w:rsidP="00260D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417E0" w14:textId="7D02846C" w:rsidR="00260D71" w:rsidRPr="00260D71" w:rsidRDefault="00260D71" w:rsidP="00260D71">
    <w:pPr>
      <w:pStyle w:val="Encabezado"/>
      <w:jc w:val="right"/>
      <w:rPr>
        <w:b/>
        <w:bCs/>
        <w:sz w:val="18"/>
        <w:szCs w:val="18"/>
      </w:rPr>
    </w:pPr>
    <w:r w:rsidRPr="00260D71">
      <w:rPr>
        <w:b/>
        <w:bCs/>
        <w:sz w:val="18"/>
        <w:szCs w:val="18"/>
      </w:rPr>
      <w:t>Versión al 2023-0</w:t>
    </w:r>
    <w:r w:rsidR="002220FA">
      <w:rPr>
        <w:b/>
        <w:bCs/>
        <w:sz w:val="18"/>
        <w:szCs w:val="18"/>
      </w:rPr>
      <w:t>3</w:t>
    </w:r>
    <w:r w:rsidRPr="00260D71">
      <w:rPr>
        <w:b/>
        <w:bCs/>
        <w:sz w:val="18"/>
        <w:szCs w:val="18"/>
      </w:rPr>
      <w:t>-</w:t>
    </w:r>
    <w:r w:rsidR="002220FA">
      <w:rPr>
        <w:b/>
        <w:bCs/>
        <w:sz w:val="18"/>
        <w:szCs w:val="18"/>
      </w:rPr>
      <w:t>06</w:t>
    </w:r>
  </w:p>
  <w:p w14:paraId="3CE4B1F4" w14:textId="77777777" w:rsidR="00260D71" w:rsidRDefault="00260D7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B22E1"/>
    <w:multiLevelType w:val="hybridMultilevel"/>
    <w:tmpl w:val="B95448F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27302781"/>
    <w:multiLevelType w:val="hybridMultilevel"/>
    <w:tmpl w:val="C35669B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59D3B42"/>
    <w:multiLevelType w:val="hybridMultilevel"/>
    <w:tmpl w:val="064E55A0"/>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6AE51EFC"/>
    <w:multiLevelType w:val="hybridMultilevel"/>
    <w:tmpl w:val="B1F6983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16cid:durableId="846670682">
    <w:abstractNumId w:val="1"/>
  </w:num>
  <w:num w:numId="2" w16cid:durableId="1100029732">
    <w:abstractNumId w:val="2"/>
  </w:num>
  <w:num w:numId="3" w16cid:durableId="1209759327">
    <w:abstractNumId w:val="3"/>
  </w:num>
  <w:num w:numId="4" w16cid:durableId="14281613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95F"/>
    <w:rsid w:val="00003F0A"/>
    <w:rsid w:val="00050416"/>
    <w:rsid w:val="0007273A"/>
    <w:rsid w:val="001F010F"/>
    <w:rsid w:val="0020785E"/>
    <w:rsid w:val="002220FA"/>
    <w:rsid w:val="00260D71"/>
    <w:rsid w:val="002D7DAE"/>
    <w:rsid w:val="003113CE"/>
    <w:rsid w:val="0032573D"/>
    <w:rsid w:val="003403DB"/>
    <w:rsid w:val="0037121A"/>
    <w:rsid w:val="003B5AC2"/>
    <w:rsid w:val="003E36BC"/>
    <w:rsid w:val="004C3E99"/>
    <w:rsid w:val="004F465F"/>
    <w:rsid w:val="00523B60"/>
    <w:rsid w:val="00526137"/>
    <w:rsid w:val="00576AEE"/>
    <w:rsid w:val="006A3CB9"/>
    <w:rsid w:val="006A575C"/>
    <w:rsid w:val="0092267A"/>
    <w:rsid w:val="00951D14"/>
    <w:rsid w:val="0096095F"/>
    <w:rsid w:val="009662F7"/>
    <w:rsid w:val="009F0848"/>
    <w:rsid w:val="00A60047"/>
    <w:rsid w:val="00AC0DB0"/>
    <w:rsid w:val="00B51A5D"/>
    <w:rsid w:val="00BC5D4A"/>
    <w:rsid w:val="00BE1FCF"/>
    <w:rsid w:val="00D50F45"/>
    <w:rsid w:val="00D516AB"/>
    <w:rsid w:val="00DE1E36"/>
    <w:rsid w:val="00E05426"/>
    <w:rsid w:val="00E14BD0"/>
    <w:rsid w:val="00E85320"/>
    <w:rsid w:val="00EA0D58"/>
    <w:rsid w:val="00EC2A49"/>
    <w:rsid w:val="00F951F7"/>
    <w:rsid w:val="00FE54D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3A280"/>
  <w15:chartTrackingRefBased/>
  <w15:docId w15:val="{5382702C-8A7F-4EAD-A3BA-4C0E3011B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662F7"/>
    <w:pPr>
      <w:ind w:left="720"/>
      <w:contextualSpacing/>
    </w:pPr>
  </w:style>
  <w:style w:type="paragraph" w:styleId="Encabezado">
    <w:name w:val="header"/>
    <w:basedOn w:val="Normal"/>
    <w:link w:val="EncabezadoCar"/>
    <w:uiPriority w:val="99"/>
    <w:unhideWhenUsed/>
    <w:rsid w:val="00260D7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60D71"/>
  </w:style>
  <w:style w:type="paragraph" w:styleId="Piedepgina">
    <w:name w:val="footer"/>
    <w:basedOn w:val="Normal"/>
    <w:link w:val="PiedepginaCar"/>
    <w:uiPriority w:val="99"/>
    <w:unhideWhenUsed/>
    <w:rsid w:val="00260D7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60D71"/>
  </w:style>
  <w:style w:type="paragraph" w:styleId="Revisin">
    <w:name w:val="Revision"/>
    <w:hidden/>
    <w:uiPriority w:val="99"/>
    <w:semiHidden/>
    <w:rsid w:val="001F010F"/>
    <w:pPr>
      <w:spacing w:after="0" w:line="240" w:lineRule="auto"/>
    </w:pPr>
  </w:style>
  <w:style w:type="character" w:styleId="Refdecomentario">
    <w:name w:val="annotation reference"/>
    <w:basedOn w:val="Fuentedeprrafopredeter"/>
    <w:uiPriority w:val="99"/>
    <w:semiHidden/>
    <w:unhideWhenUsed/>
    <w:rsid w:val="001F010F"/>
    <w:rPr>
      <w:sz w:val="16"/>
      <w:szCs w:val="16"/>
    </w:rPr>
  </w:style>
  <w:style w:type="paragraph" w:styleId="Textocomentario">
    <w:name w:val="annotation text"/>
    <w:basedOn w:val="Normal"/>
    <w:link w:val="TextocomentarioCar"/>
    <w:uiPriority w:val="99"/>
    <w:unhideWhenUsed/>
    <w:rsid w:val="001F010F"/>
    <w:pPr>
      <w:spacing w:line="240" w:lineRule="auto"/>
    </w:pPr>
    <w:rPr>
      <w:sz w:val="20"/>
      <w:szCs w:val="20"/>
    </w:rPr>
  </w:style>
  <w:style w:type="character" w:customStyle="1" w:styleId="TextocomentarioCar">
    <w:name w:val="Texto comentario Car"/>
    <w:basedOn w:val="Fuentedeprrafopredeter"/>
    <w:link w:val="Textocomentario"/>
    <w:uiPriority w:val="99"/>
    <w:rsid w:val="001F010F"/>
    <w:rPr>
      <w:sz w:val="20"/>
      <w:szCs w:val="20"/>
    </w:rPr>
  </w:style>
  <w:style w:type="paragraph" w:styleId="Asuntodelcomentario">
    <w:name w:val="annotation subject"/>
    <w:basedOn w:val="Textocomentario"/>
    <w:next w:val="Textocomentario"/>
    <w:link w:val="AsuntodelcomentarioCar"/>
    <w:uiPriority w:val="99"/>
    <w:semiHidden/>
    <w:unhideWhenUsed/>
    <w:rsid w:val="001F010F"/>
    <w:rPr>
      <w:b/>
      <w:bCs/>
    </w:rPr>
  </w:style>
  <w:style w:type="character" w:customStyle="1" w:styleId="AsuntodelcomentarioCar">
    <w:name w:val="Asunto del comentario Car"/>
    <w:basedOn w:val="TextocomentarioCar"/>
    <w:link w:val="Asuntodelcomentario"/>
    <w:uiPriority w:val="99"/>
    <w:semiHidden/>
    <w:rsid w:val="001F010F"/>
    <w:rPr>
      <w:b/>
      <w:bCs/>
      <w:sz w:val="20"/>
      <w:szCs w:val="20"/>
    </w:rPr>
  </w:style>
  <w:style w:type="paragraph" w:customStyle="1" w:styleId="pf0">
    <w:name w:val="pf0"/>
    <w:basedOn w:val="Normal"/>
    <w:rsid w:val="00951D14"/>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cf01">
    <w:name w:val="cf01"/>
    <w:basedOn w:val="Fuentedeprrafopredeter"/>
    <w:rsid w:val="00951D14"/>
    <w:rPr>
      <w:rFonts w:ascii="Segoe UI" w:hAnsi="Segoe UI" w:cs="Segoe UI" w:hint="default"/>
      <w:b/>
      <w:bCs/>
      <w:sz w:val="18"/>
      <w:szCs w:val="18"/>
    </w:rPr>
  </w:style>
  <w:style w:type="character" w:customStyle="1" w:styleId="cf11">
    <w:name w:val="cf11"/>
    <w:basedOn w:val="Fuentedeprrafopredeter"/>
    <w:rsid w:val="00951D14"/>
    <w:rPr>
      <w:rFonts w:ascii="Segoe UI" w:hAnsi="Segoe UI" w:cs="Segoe UI" w:hint="default"/>
      <w:sz w:val="18"/>
      <w:szCs w:val="18"/>
    </w:rPr>
  </w:style>
  <w:style w:type="character" w:styleId="Hipervnculo">
    <w:name w:val="Hyperlink"/>
    <w:basedOn w:val="Fuentedeprrafopredeter"/>
    <w:uiPriority w:val="99"/>
    <w:unhideWhenUsed/>
    <w:rsid w:val="00AC0DB0"/>
    <w:rPr>
      <w:color w:val="0563C1" w:themeColor="hyperlink"/>
      <w:u w:val="single"/>
    </w:rPr>
  </w:style>
  <w:style w:type="character" w:styleId="Mencinsinresolver">
    <w:name w:val="Unresolved Mention"/>
    <w:basedOn w:val="Fuentedeprrafopredeter"/>
    <w:uiPriority w:val="99"/>
    <w:semiHidden/>
    <w:unhideWhenUsed/>
    <w:rsid w:val="00AC0D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633206">
      <w:bodyDiv w:val="1"/>
      <w:marLeft w:val="0"/>
      <w:marRight w:val="0"/>
      <w:marTop w:val="0"/>
      <w:marBottom w:val="0"/>
      <w:divBdr>
        <w:top w:val="none" w:sz="0" w:space="0" w:color="auto"/>
        <w:left w:val="none" w:sz="0" w:space="0" w:color="auto"/>
        <w:bottom w:val="none" w:sz="0" w:space="0" w:color="auto"/>
        <w:right w:val="none" w:sz="0" w:space="0" w:color="auto"/>
      </w:divBdr>
    </w:div>
    <w:div w:id="150806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86F79-1B95-46D5-9C20-3C3DB15F3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2873</Words>
  <Characters>15802</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Tiburcio Alejandro Bravo Martinez</dc:creator>
  <cp:keywords/>
  <dc:description/>
  <cp:lastModifiedBy>Tiburcio Alejandro Bravo Martinez</cp:lastModifiedBy>
  <cp:revision>2</cp:revision>
  <dcterms:created xsi:type="dcterms:W3CDTF">2023-03-06T13:55:00Z</dcterms:created>
  <dcterms:modified xsi:type="dcterms:W3CDTF">2023-03-06T13:55:00Z</dcterms:modified>
</cp:coreProperties>
</file>